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sz w:val="72"/>
        </w:rPr>
      </w:pPr>
    </w:p>
    <w:p>
      <w:pPr>
        <w:jc w:val="center"/>
        <w:rPr>
          <w:rFonts w:eastAsia="黑体"/>
          <w:sz w:val="72"/>
        </w:rPr>
      </w:pPr>
    </w:p>
    <w:p>
      <w:pPr>
        <w:jc w:val="center"/>
        <w:rPr>
          <w:rFonts w:eastAsia="黑体"/>
          <w:sz w:val="72"/>
        </w:rPr>
      </w:pPr>
    </w:p>
    <w:p>
      <w:pPr>
        <w:jc w:val="center"/>
        <w:rPr>
          <w:rFonts w:eastAsia="黑体"/>
          <w:sz w:val="72"/>
        </w:rPr>
      </w:pPr>
      <w:r>
        <w:rPr>
          <w:rFonts w:eastAsia="黑体"/>
          <w:sz w:val="96"/>
          <w:szCs w:val="21"/>
        </w:rPr>
        <w:t>危险废物管理计划</w:t>
      </w:r>
    </w:p>
    <w:p>
      <w:pPr>
        <w:rPr>
          <w:sz w:val="28"/>
        </w:rPr>
      </w:pPr>
    </w:p>
    <w:p>
      <w:pPr>
        <w:rPr>
          <w:sz w:val="28"/>
        </w:rPr>
      </w:pPr>
    </w:p>
    <w:p>
      <w:pPr>
        <w:rPr>
          <w:sz w:val="28"/>
        </w:rPr>
      </w:pPr>
    </w:p>
    <w:p>
      <w:pPr>
        <w:rPr>
          <w:sz w:val="28"/>
        </w:rPr>
      </w:pPr>
    </w:p>
    <w:p>
      <w:pPr>
        <w:rPr>
          <w:sz w:val="28"/>
        </w:rPr>
      </w:pPr>
    </w:p>
    <w:p>
      <w:pPr>
        <w:spacing w:before="100" w:beforeLines="0" w:beforeAutospacing="1" w:after="100" w:afterLines="0" w:afterAutospacing="1"/>
        <w:rPr>
          <w:rFonts w:eastAsia="黑体"/>
          <w:sz w:val="32"/>
        </w:rPr>
      </w:pPr>
    </w:p>
    <w:p>
      <w:pPr>
        <w:spacing w:before="100" w:beforeLines="0" w:beforeAutospacing="1" w:after="100" w:afterLines="0" w:afterAutospacing="1"/>
        <w:rPr>
          <w:rFonts w:eastAsia="黑体"/>
          <w:sz w:val="32"/>
        </w:rPr>
      </w:pPr>
    </w:p>
    <w:p>
      <w:pPr>
        <w:spacing w:before="100" w:beforeLines="0" w:beforeAutospacing="1" w:after="100" w:afterLines="0" w:afterAutospacing="1"/>
        <w:rPr>
          <w:rFonts w:eastAsia="黑体"/>
          <w:sz w:val="32"/>
        </w:rPr>
      </w:pPr>
    </w:p>
    <w:p>
      <w:pPr>
        <w:spacing w:before="100" w:beforeLines="0" w:beforeAutospacing="1" w:after="100" w:afterLines="0" w:afterAutospacing="1"/>
        <w:rPr>
          <w:rFonts w:eastAsia="黑体"/>
          <w:sz w:val="32"/>
          <w:u w:val="single"/>
        </w:rPr>
      </w:pPr>
      <w:r>
        <w:rPr>
          <w:rFonts w:hint="eastAsia" w:eastAsia="黑体"/>
          <w:sz w:val="32"/>
          <w:lang w:val="en-US" w:eastAsia="zh-CN"/>
        </w:rPr>
        <w:t xml:space="preserve">  </w:t>
      </w:r>
      <w:r>
        <w:rPr>
          <w:rFonts w:eastAsia="黑体"/>
          <w:sz w:val="32"/>
        </w:rPr>
        <w:t>单位名称（盖章）：</w:t>
      </w:r>
      <w:r>
        <w:rPr>
          <w:rFonts w:hint="eastAsia" w:eastAsia="黑体"/>
          <w:sz w:val="32"/>
          <w:lang w:eastAsia="zh-CN"/>
        </w:rPr>
        <w:t>侯马市汇丰生态建材有限公司</w:t>
      </w:r>
      <w:r>
        <w:rPr>
          <w:rFonts w:eastAsia="黑体"/>
          <w:sz w:val="32"/>
        </w:rPr>
        <w:t xml:space="preserve">              </w:t>
      </w:r>
    </w:p>
    <w:p>
      <w:pPr>
        <w:spacing w:before="100" w:beforeLines="0" w:beforeAutospacing="1" w:after="100" w:afterLines="0" w:afterAutospacing="1"/>
        <w:rPr>
          <w:rFonts w:eastAsia="黑体"/>
          <w:sz w:val="32"/>
          <w:u w:val="single"/>
        </w:rPr>
      </w:pPr>
      <w:r>
        <w:rPr>
          <w:rFonts w:hint="eastAsia" w:eastAsia="黑体"/>
          <w:sz w:val="32"/>
          <w:lang w:val="en-US" w:eastAsia="zh-CN"/>
        </w:rPr>
        <w:t xml:space="preserve">  </w:t>
      </w:r>
      <w:r>
        <w:rPr>
          <w:rFonts w:eastAsia="黑体"/>
          <w:sz w:val="32"/>
        </w:rPr>
        <w:t>制  定  日  期：</w:t>
      </w:r>
      <w:r>
        <w:rPr>
          <w:rFonts w:hint="eastAsia" w:eastAsia="黑体"/>
          <w:sz w:val="32"/>
          <w:lang w:val="en-US" w:eastAsia="zh-CN"/>
        </w:rPr>
        <w:t xml:space="preserve">  </w:t>
      </w:r>
      <w:r>
        <w:rPr>
          <w:rFonts w:eastAsia="黑体"/>
          <w:sz w:val="32"/>
        </w:rPr>
        <w:t xml:space="preserve"> </w:t>
      </w:r>
      <w:r>
        <w:rPr>
          <w:rFonts w:hint="eastAsia" w:eastAsia="黑体"/>
          <w:sz w:val="32"/>
          <w:lang w:val="en-US" w:eastAsia="zh-CN"/>
        </w:rPr>
        <w:t>2022</w:t>
      </w:r>
      <w:r>
        <w:rPr>
          <w:rFonts w:eastAsia="黑体"/>
          <w:sz w:val="32"/>
        </w:rPr>
        <w:t>年</w:t>
      </w:r>
      <w:r>
        <w:rPr>
          <w:rFonts w:hint="eastAsia" w:eastAsia="黑体"/>
          <w:sz w:val="32"/>
          <w:lang w:val="en-US" w:eastAsia="zh-CN"/>
        </w:rPr>
        <w:t>1</w:t>
      </w:r>
      <w:r>
        <w:rPr>
          <w:rFonts w:eastAsia="黑体"/>
          <w:sz w:val="32"/>
        </w:rPr>
        <w:t>月</w:t>
      </w:r>
      <w:r>
        <w:rPr>
          <w:rFonts w:hint="eastAsia" w:eastAsia="黑体"/>
          <w:sz w:val="32"/>
          <w:lang w:val="en-US" w:eastAsia="zh-CN"/>
        </w:rPr>
        <w:t>1</w:t>
      </w:r>
      <w:r>
        <w:rPr>
          <w:rFonts w:eastAsia="黑体"/>
          <w:sz w:val="32"/>
        </w:rPr>
        <w:t>日</w:t>
      </w:r>
    </w:p>
    <w:p>
      <w:pPr>
        <w:spacing w:before="100" w:beforeLines="0" w:beforeAutospacing="1" w:after="100" w:afterLines="0" w:afterAutospacing="1"/>
        <w:rPr>
          <w:rFonts w:eastAsia="黑体"/>
          <w:sz w:val="28"/>
        </w:rPr>
      </w:pPr>
      <w:r>
        <w:rPr>
          <w:rFonts w:hint="eastAsia" w:eastAsia="黑体"/>
          <w:sz w:val="32"/>
          <w:lang w:val="en-US" w:eastAsia="zh-CN"/>
        </w:rPr>
        <w:t xml:space="preserve">  </w:t>
      </w:r>
      <w:r>
        <w:rPr>
          <w:rFonts w:eastAsia="黑体"/>
          <w:sz w:val="32"/>
        </w:rPr>
        <w:t>计  划  期  限：</w:t>
      </w:r>
      <w:r>
        <w:rPr>
          <w:rFonts w:hint="eastAsia" w:eastAsia="黑体"/>
          <w:sz w:val="32"/>
          <w:lang w:eastAsia="zh-CN"/>
        </w:rPr>
        <w:t>20</w:t>
      </w:r>
      <w:r>
        <w:rPr>
          <w:rFonts w:hint="eastAsia" w:eastAsia="黑体"/>
          <w:sz w:val="32"/>
          <w:lang w:val="en-US" w:eastAsia="zh-CN"/>
        </w:rPr>
        <w:t>22</w:t>
      </w:r>
      <w:r>
        <w:rPr>
          <w:rFonts w:eastAsia="黑体"/>
          <w:sz w:val="32"/>
        </w:rPr>
        <w:t>年</w:t>
      </w:r>
      <w:r>
        <w:rPr>
          <w:rFonts w:hint="eastAsia" w:eastAsia="黑体"/>
          <w:sz w:val="32"/>
          <w:lang w:val="en-US" w:eastAsia="zh-CN"/>
        </w:rPr>
        <w:t>1</w:t>
      </w:r>
      <w:r>
        <w:rPr>
          <w:rFonts w:eastAsia="黑体"/>
          <w:sz w:val="32"/>
        </w:rPr>
        <w:t>月</w:t>
      </w:r>
      <w:r>
        <w:rPr>
          <w:rFonts w:hint="eastAsia" w:eastAsia="黑体"/>
          <w:sz w:val="32"/>
          <w:lang w:val="en-US" w:eastAsia="zh-CN"/>
        </w:rPr>
        <w:t>1</w:t>
      </w:r>
      <w:r>
        <w:rPr>
          <w:rFonts w:eastAsia="黑体"/>
          <w:sz w:val="32"/>
        </w:rPr>
        <w:t>日至</w:t>
      </w:r>
      <w:r>
        <w:rPr>
          <w:rFonts w:hint="eastAsia" w:eastAsia="黑体"/>
          <w:sz w:val="32"/>
          <w:lang w:val="en-US" w:eastAsia="zh-CN"/>
        </w:rPr>
        <w:t>2022</w:t>
      </w:r>
      <w:r>
        <w:rPr>
          <w:rFonts w:eastAsia="黑体"/>
          <w:sz w:val="32"/>
        </w:rPr>
        <w:t>年</w:t>
      </w:r>
      <w:r>
        <w:rPr>
          <w:rFonts w:hint="eastAsia" w:eastAsia="黑体"/>
          <w:sz w:val="32"/>
          <w:lang w:val="en-US" w:eastAsia="zh-CN"/>
        </w:rPr>
        <w:t>12</w:t>
      </w:r>
      <w:r>
        <w:rPr>
          <w:rFonts w:eastAsia="黑体"/>
          <w:sz w:val="32"/>
        </w:rPr>
        <w:t>月</w:t>
      </w:r>
      <w:r>
        <w:rPr>
          <w:rFonts w:hint="eastAsia" w:eastAsia="黑体"/>
          <w:sz w:val="32"/>
          <w:lang w:val="en-US" w:eastAsia="zh-CN"/>
        </w:rPr>
        <w:t>31</w:t>
      </w:r>
      <w:r>
        <w:rPr>
          <w:rFonts w:eastAsia="黑体"/>
          <w:sz w:val="32"/>
        </w:rPr>
        <w:t>日</w:t>
      </w:r>
    </w:p>
    <w:p>
      <w:pPr>
        <w:adjustRightInd w:val="0"/>
        <w:snapToGrid w:val="0"/>
        <w:spacing w:after="312" w:afterLines="100"/>
        <w:jc w:val="center"/>
        <w:rPr>
          <w:rFonts w:eastAsia="仿宋_GB2312"/>
          <w:b/>
          <w:color w:val="000000"/>
          <w:sz w:val="24"/>
        </w:rPr>
      </w:pPr>
    </w:p>
    <w:p>
      <w:pPr>
        <w:adjustRightInd w:val="0"/>
        <w:snapToGrid w:val="0"/>
        <w:spacing w:after="312" w:afterLines="100"/>
        <w:jc w:val="center"/>
        <w:rPr>
          <w:rFonts w:eastAsia="仿宋_GB2312"/>
          <w:b/>
          <w:color w:val="000000"/>
          <w:sz w:val="24"/>
        </w:rPr>
      </w:pPr>
    </w:p>
    <w:p>
      <w:pPr>
        <w:adjustRightInd w:val="0"/>
        <w:snapToGrid w:val="0"/>
        <w:spacing w:after="312" w:afterLines="100"/>
        <w:jc w:val="center"/>
        <w:rPr>
          <w:rFonts w:eastAsia="仿宋_GB2312"/>
          <w:b/>
          <w:color w:val="000000"/>
          <w:sz w:val="24"/>
        </w:rPr>
      </w:pPr>
    </w:p>
    <w:p>
      <w:pPr>
        <w:adjustRightInd w:val="0"/>
        <w:snapToGrid w:val="0"/>
        <w:spacing w:after="312" w:afterLines="100"/>
        <w:jc w:val="center"/>
        <w:rPr>
          <w:rFonts w:eastAsia="仿宋_GB2312"/>
          <w:b/>
          <w:color w:val="000000"/>
          <w:sz w:val="24"/>
        </w:rPr>
      </w:pPr>
    </w:p>
    <w:p>
      <w:pPr>
        <w:adjustRightInd w:val="0"/>
        <w:snapToGrid w:val="0"/>
        <w:spacing w:after="312" w:afterLines="100"/>
        <w:jc w:val="center"/>
        <w:rPr>
          <w:rFonts w:eastAsia="仿宋_GB2312"/>
          <w:b/>
          <w:color w:val="000000"/>
          <w:sz w:val="24"/>
        </w:rPr>
        <w:sectPr>
          <w:footerReference r:id="rId3" w:type="default"/>
          <w:footerReference r:id="rId4" w:type="even"/>
          <w:pgSz w:w="11906" w:h="16838"/>
          <w:pgMar w:top="1247" w:right="1417" w:bottom="1247" w:left="1531" w:header="851" w:footer="992" w:gutter="0"/>
          <w:pgNumType w:start="2"/>
          <w:cols w:space="720" w:num="1"/>
          <w:rtlGutter w:val="0"/>
          <w:docGrid w:type="lines" w:linePitch="312" w:charSpace="0"/>
        </w:sectPr>
      </w:pPr>
    </w:p>
    <w:p>
      <w:pPr>
        <w:adjustRightInd w:val="0"/>
        <w:snapToGrid w:val="0"/>
        <w:spacing w:after="312" w:afterLines="100"/>
        <w:jc w:val="center"/>
        <w:rPr>
          <w:rFonts w:eastAsia="黑体"/>
          <w:sz w:val="28"/>
        </w:rPr>
      </w:pPr>
      <w:r>
        <w:rPr>
          <w:rFonts w:eastAsia="仿宋_GB2312"/>
          <w:b/>
          <w:color w:val="000000"/>
          <w:sz w:val="24"/>
        </w:rPr>
        <w:t>表1 基本信息</w:t>
      </w:r>
    </w:p>
    <w:tbl>
      <w:tblPr>
        <w:tblStyle w:val="6"/>
        <w:tblW w:w="852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71"/>
        <w:gridCol w:w="1007"/>
        <w:gridCol w:w="125"/>
        <w:gridCol w:w="1251"/>
        <w:gridCol w:w="1251"/>
        <w:gridCol w:w="41"/>
        <w:gridCol w:w="1210"/>
        <w:gridCol w:w="548"/>
        <w:gridCol w:w="290"/>
        <w:gridCol w:w="415"/>
        <w:gridCol w:w="644"/>
        <w:gridCol w:w="11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78" w:type="dxa"/>
            <w:gridSpan w:val="2"/>
            <w:noWrap w:val="0"/>
            <w:vAlign w:val="center"/>
          </w:tcPr>
          <w:p>
            <w:pPr>
              <w:snapToGrid w:val="0"/>
              <w:jc w:val="center"/>
              <w:rPr>
                <w:rFonts w:eastAsia="黑体"/>
                <w:color w:val="000000"/>
              </w:rPr>
            </w:pPr>
            <w:r>
              <w:rPr>
                <w:rFonts w:eastAsia="黑体"/>
                <w:color w:val="000000"/>
              </w:rPr>
              <w:t>单位名称</w:t>
            </w:r>
          </w:p>
        </w:tc>
        <w:tc>
          <w:tcPr>
            <w:tcW w:w="6944" w:type="dxa"/>
            <w:gridSpan w:val="10"/>
            <w:noWrap w:val="0"/>
            <w:vAlign w:val="center"/>
          </w:tcPr>
          <w:p>
            <w:pPr>
              <w:snapToGrid w:val="0"/>
              <w:rPr>
                <w:rFonts w:hint="eastAsia" w:eastAsia="黑体"/>
                <w:color w:val="000000"/>
                <w:lang w:eastAsia="zh-CN"/>
              </w:rPr>
            </w:pPr>
            <w:r>
              <w:rPr>
                <w:rFonts w:hint="eastAsia" w:eastAsia="黑体"/>
                <w:color w:val="000000"/>
                <w:lang w:eastAsia="zh-CN"/>
              </w:rPr>
              <w:t>侯马市汇丰生态建材有限公司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78" w:type="dxa"/>
            <w:gridSpan w:val="2"/>
            <w:noWrap w:val="0"/>
            <w:vAlign w:val="center"/>
          </w:tcPr>
          <w:p>
            <w:pPr>
              <w:snapToGrid w:val="0"/>
              <w:jc w:val="center"/>
              <w:rPr>
                <w:rFonts w:eastAsia="黑体"/>
                <w:color w:val="000000"/>
              </w:rPr>
            </w:pPr>
            <w:r>
              <w:rPr>
                <w:rFonts w:eastAsia="黑体"/>
                <w:color w:val="000000"/>
              </w:rPr>
              <w:t>单位注册地址</w:t>
            </w:r>
          </w:p>
        </w:tc>
        <w:tc>
          <w:tcPr>
            <w:tcW w:w="4716" w:type="dxa"/>
            <w:gridSpan w:val="7"/>
            <w:noWrap w:val="0"/>
            <w:vAlign w:val="center"/>
          </w:tcPr>
          <w:p>
            <w:pPr>
              <w:snapToGrid w:val="0"/>
              <w:rPr>
                <w:rFonts w:hint="eastAsia" w:eastAsia="黑体"/>
                <w:color w:val="000000"/>
                <w:lang w:val="en-US" w:eastAsia="zh-CN"/>
              </w:rPr>
            </w:pPr>
            <w:r>
              <w:rPr>
                <w:rFonts w:hint="eastAsia" w:eastAsia="黑体"/>
                <w:color w:val="000000"/>
                <w:lang w:eastAsia="zh-CN"/>
              </w:rPr>
              <w:t>侯马市张村办大南庄村南</w:t>
            </w:r>
          </w:p>
        </w:tc>
        <w:tc>
          <w:tcPr>
            <w:tcW w:w="1059" w:type="dxa"/>
            <w:gridSpan w:val="2"/>
            <w:noWrap w:val="0"/>
            <w:vAlign w:val="center"/>
          </w:tcPr>
          <w:p>
            <w:pPr>
              <w:snapToGrid w:val="0"/>
              <w:jc w:val="center"/>
              <w:rPr>
                <w:rFonts w:eastAsia="黑体"/>
                <w:color w:val="000000"/>
              </w:rPr>
            </w:pPr>
            <w:r>
              <w:rPr>
                <w:rFonts w:eastAsia="黑体"/>
                <w:color w:val="000000"/>
              </w:rPr>
              <w:t>邮编</w:t>
            </w:r>
          </w:p>
        </w:tc>
        <w:tc>
          <w:tcPr>
            <w:tcW w:w="1169" w:type="dxa"/>
            <w:noWrap w:val="0"/>
            <w:vAlign w:val="center"/>
          </w:tcPr>
          <w:p>
            <w:pPr>
              <w:snapToGrid w:val="0"/>
              <w:rPr>
                <w:rFonts w:hint="eastAsia" w:eastAsia="黑体"/>
                <w:color w:val="000000"/>
                <w:lang w:val="en-US" w:eastAsia="zh-CN"/>
              </w:rPr>
            </w:pPr>
            <w:r>
              <w:rPr>
                <w:rFonts w:hint="eastAsia" w:eastAsia="黑体"/>
                <w:color w:val="000000"/>
                <w:lang w:val="en-US" w:eastAsia="zh-CN"/>
              </w:rPr>
              <w:t>043000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78" w:type="dxa"/>
            <w:gridSpan w:val="2"/>
            <w:noWrap w:val="0"/>
            <w:vAlign w:val="center"/>
          </w:tcPr>
          <w:p>
            <w:pPr>
              <w:snapToGrid w:val="0"/>
              <w:jc w:val="center"/>
              <w:rPr>
                <w:rFonts w:eastAsia="黑体"/>
                <w:color w:val="000000"/>
              </w:rPr>
            </w:pPr>
            <w:r>
              <w:rPr>
                <w:rFonts w:eastAsia="黑体"/>
                <w:color w:val="000000"/>
              </w:rPr>
              <w:t>生产设施地址</w:t>
            </w:r>
          </w:p>
        </w:tc>
        <w:tc>
          <w:tcPr>
            <w:tcW w:w="6944" w:type="dxa"/>
            <w:gridSpan w:val="10"/>
            <w:noWrap w:val="0"/>
            <w:vAlign w:val="center"/>
          </w:tcPr>
          <w:p>
            <w:pPr>
              <w:snapToGrid w:val="0"/>
              <w:rPr>
                <w:rFonts w:hint="eastAsia" w:eastAsia="黑体"/>
                <w:color w:val="000000"/>
                <w:lang w:val="en-US" w:eastAsia="zh-CN"/>
              </w:rPr>
            </w:pPr>
            <w:r>
              <w:rPr>
                <w:rFonts w:hint="eastAsia" w:eastAsia="黑体"/>
                <w:color w:val="000000"/>
                <w:lang w:val="en-US" w:eastAsia="zh-CN"/>
              </w:rPr>
              <w:t>山西省临汾市侯马市张村办大南庄东南400米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78" w:type="dxa"/>
            <w:gridSpan w:val="2"/>
            <w:noWrap w:val="0"/>
            <w:vAlign w:val="center"/>
          </w:tcPr>
          <w:p>
            <w:pPr>
              <w:snapToGrid w:val="0"/>
              <w:jc w:val="center"/>
              <w:rPr>
                <w:rFonts w:eastAsia="黑体"/>
                <w:color w:val="000000"/>
              </w:rPr>
            </w:pPr>
            <w:r>
              <w:rPr>
                <w:rFonts w:eastAsia="黑体"/>
                <w:color w:val="000000"/>
              </w:rPr>
              <w:t>法定代表人</w:t>
            </w:r>
          </w:p>
        </w:tc>
        <w:tc>
          <w:tcPr>
            <w:tcW w:w="2668" w:type="dxa"/>
            <w:gridSpan w:val="4"/>
            <w:noWrap w:val="0"/>
            <w:vAlign w:val="center"/>
          </w:tcPr>
          <w:p>
            <w:pPr>
              <w:snapToGrid w:val="0"/>
              <w:jc w:val="center"/>
              <w:rPr>
                <w:rFonts w:hint="eastAsia" w:eastAsia="黑体"/>
                <w:color w:val="000000"/>
                <w:lang w:eastAsia="zh-CN"/>
              </w:rPr>
            </w:pPr>
            <w:r>
              <w:rPr>
                <w:rFonts w:hint="eastAsia" w:eastAsia="黑体"/>
                <w:color w:val="000000"/>
                <w:lang w:val="en-US" w:eastAsia="zh-CN"/>
              </w:rPr>
              <w:t>张新华</w:t>
            </w:r>
          </w:p>
        </w:tc>
        <w:tc>
          <w:tcPr>
            <w:tcW w:w="1758" w:type="dxa"/>
            <w:gridSpan w:val="2"/>
            <w:noWrap w:val="0"/>
            <w:vAlign w:val="center"/>
          </w:tcPr>
          <w:p>
            <w:pPr>
              <w:snapToGrid w:val="0"/>
              <w:jc w:val="center"/>
              <w:rPr>
                <w:rFonts w:eastAsia="黑体"/>
                <w:color w:val="000000"/>
              </w:rPr>
            </w:pPr>
            <w:r>
              <w:rPr>
                <w:rFonts w:eastAsia="黑体"/>
                <w:color w:val="000000"/>
              </w:rPr>
              <w:t>行业类别与代码</w:t>
            </w:r>
          </w:p>
        </w:tc>
        <w:tc>
          <w:tcPr>
            <w:tcW w:w="2518" w:type="dxa"/>
            <w:gridSpan w:val="4"/>
            <w:noWrap w:val="0"/>
            <w:vAlign w:val="center"/>
          </w:tcPr>
          <w:p>
            <w:pPr>
              <w:snapToGrid w:val="0"/>
              <w:jc w:val="center"/>
              <w:rPr>
                <w:rFonts w:hint="default" w:eastAsia="黑体"/>
                <w:color w:val="000000"/>
                <w:lang w:val="en-US" w:eastAsia="zh-CN"/>
              </w:rPr>
            </w:pPr>
            <w:r>
              <w:rPr>
                <w:rFonts w:hint="eastAsia" w:eastAsia="黑体"/>
                <w:color w:val="000000"/>
                <w:lang w:val="en-US" w:eastAsia="zh-CN"/>
              </w:rPr>
              <w:t>其他建筑材料制造3039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1578" w:type="dxa"/>
            <w:gridSpan w:val="2"/>
            <w:noWrap w:val="0"/>
            <w:vAlign w:val="center"/>
          </w:tcPr>
          <w:p>
            <w:pPr>
              <w:snapToGrid w:val="0"/>
              <w:jc w:val="center"/>
              <w:rPr>
                <w:rFonts w:eastAsia="黑体"/>
                <w:color w:val="000000"/>
              </w:rPr>
            </w:pPr>
            <w:r>
              <w:rPr>
                <w:rFonts w:eastAsia="黑体"/>
                <w:color w:val="000000"/>
              </w:rPr>
              <w:t>总投资</w:t>
            </w:r>
          </w:p>
        </w:tc>
        <w:tc>
          <w:tcPr>
            <w:tcW w:w="2668" w:type="dxa"/>
            <w:gridSpan w:val="4"/>
            <w:noWrap w:val="0"/>
            <w:vAlign w:val="center"/>
          </w:tcPr>
          <w:p>
            <w:pPr>
              <w:snapToGrid w:val="0"/>
              <w:jc w:val="center"/>
              <w:rPr>
                <w:rFonts w:hint="eastAsia" w:eastAsia="黑体"/>
                <w:color w:val="000000"/>
                <w:lang w:val="en-US" w:eastAsia="zh-CN"/>
              </w:rPr>
            </w:pPr>
            <w:r>
              <w:rPr>
                <w:rFonts w:hint="eastAsia" w:eastAsia="黑体"/>
                <w:color w:val="000000"/>
                <w:kern w:val="2"/>
                <w:sz w:val="21"/>
                <w:szCs w:val="22"/>
                <w:lang w:val="en-US" w:eastAsia="zh-CN" w:bidi="ar-SA"/>
              </w:rPr>
              <w:t>5172.79万元</w:t>
            </w:r>
          </w:p>
        </w:tc>
        <w:tc>
          <w:tcPr>
            <w:tcW w:w="1758" w:type="dxa"/>
            <w:gridSpan w:val="2"/>
            <w:noWrap w:val="0"/>
            <w:vAlign w:val="center"/>
          </w:tcPr>
          <w:p>
            <w:pPr>
              <w:snapToGrid w:val="0"/>
              <w:jc w:val="center"/>
              <w:rPr>
                <w:rFonts w:eastAsia="黑体"/>
                <w:color w:val="000000"/>
              </w:rPr>
            </w:pPr>
            <w:r>
              <w:rPr>
                <w:rFonts w:eastAsia="黑体"/>
                <w:color w:val="000000"/>
              </w:rPr>
              <w:t>总产值</w:t>
            </w:r>
          </w:p>
        </w:tc>
        <w:tc>
          <w:tcPr>
            <w:tcW w:w="2518" w:type="dxa"/>
            <w:gridSpan w:val="4"/>
            <w:noWrap w:val="0"/>
            <w:vAlign w:val="center"/>
          </w:tcPr>
          <w:p>
            <w:pPr>
              <w:snapToGrid w:val="0"/>
              <w:jc w:val="center"/>
              <w:rPr>
                <w:rFonts w:hint="eastAsia" w:eastAsia="黑体"/>
                <w:color w:val="000000"/>
                <w:lang w:val="en-US" w:eastAsia="zh-CN"/>
              </w:rPr>
            </w:pPr>
            <w:r>
              <w:rPr>
                <w:rFonts w:hint="eastAsia" w:eastAsia="黑体"/>
                <w:color w:val="000000"/>
                <w:highlight w:val="none"/>
                <w:lang w:val="en-US" w:eastAsia="zh-CN"/>
              </w:rPr>
              <w:t>814.02万元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4" w:hRule="exact"/>
          <w:jc w:val="center"/>
        </w:trPr>
        <w:tc>
          <w:tcPr>
            <w:tcW w:w="1578" w:type="dxa"/>
            <w:gridSpan w:val="2"/>
            <w:noWrap w:val="0"/>
            <w:vAlign w:val="center"/>
          </w:tcPr>
          <w:p>
            <w:pPr>
              <w:snapToGrid w:val="0"/>
              <w:jc w:val="center"/>
              <w:rPr>
                <w:rFonts w:eastAsia="黑体"/>
                <w:color w:val="000000"/>
              </w:rPr>
            </w:pPr>
            <w:r>
              <w:rPr>
                <w:rFonts w:eastAsia="黑体"/>
                <w:color w:val="000000"/>
              </w:rPr>
              <w:t>占地面积</w:t>
            </w:r>
          </w:p>
        </w:tc>
        <w:tc>
          <w:tcPr>
            <w:tcW w:w="2668" w:type="dxa"/>
            <w:gridSpan w:val="4"/>
            <w:noWrap w:val="0"/>
            <w:vAlign w:val="bottom"/>
          </w:tcPr>
          <w:p>
            <w:pPr>
              <w:jc w:val="center"/>
              <w:rPr>
                <w:rFonts w:hint="default" w:eastAsia="黑体"/>
                <w:color w:val="000000"/>
                <w:kern w:val="2"/>
                <w:sz w:val="21"/>
                <w:lang w:val="en-US" w:eastAsia="zh-CN" w:bidi="ar-SA"/>
              </w:rPr>
            </w:pPr>
            <w:r>
              <w:rPr>
                <w:rFonts w:hint="eastAsia" w:eastAsia="黑体"/>
                <w:color w:val="000000"/>
                <w:kern w:val="2"/>
                <w:sz w:val="21"/>
                <w:lang w:val="en-US" w:eastAsia="zh-CN" w:bidi="ar-SA"/>
              </w:rPr>
              <w:t>17406.4</w:t>
            </w:r>
          </w:p>
        </w:tc>
        <w:tc>
          <w:tcPr>
            <w:tcW w:w="1758" w:type="dxa"/>
            <w:gridSpan w:val="2"/>
            <w:noWrap w:val="0"/>
            <w:vAlign w:val="center"/>
          </w:tcPr>
          <w:p>
            <w:pPr>
              <w:snapToGrid w:val="0"/>
              <w:jc w:val="center"/>
              <w:rPr>
                <w:rFonts w:hint="eastAsia" w:eastAsia="黑体"/>
                <w:color w:val="000000"/>
                <w:kern w:val="2"/>
                <w:sz w:val="21"/>
                <w:szCs w:val="22"/>
                <w:lang w:val="en-US" w:eastAsia="zh-CN" w:bidi="ar-SA"/>
              </w:rPr>
            </w:pPr>
            <w:r>
              <w:rPr>
                <w:rFonts w:hint="eastAsia" w:eastAsia="黑体"/>
                <w:color w:val="000000"/>
                <w:kern w:val="2"/>
                <w:sz w:val="21"/>
                <w:szCs w:val="22"/>
                <w:lang w:val="en-US" w:eastAsia="zh-CN" w:bidi="ar-SA"/>
              </w:rPr>
              <w:t>职工人数</w:t>
            </w:r>
          </w:p>
        </w:tc>
        <w:tc>
          <w:tcPr>
            <w:tcW w:w="2518" w:type="dxa"/>
            <w:gridSpan w:val="4"/>
            <w:noWrap w:val="0"/>
            <w:vAlign w:val="center"/>
          </w:tcPr>
          <w:p>
            <w:pPr>
              <w:snapToGrid w:val="0"/>
              <w:jc w:val="center"/>
              <w:rPr>
                <w:rFonts w:hint="eastAsia" w:eastAsia="黑体"/>
                <w:color w:val="000000"/>
                <w:lang w:val="en-US" w:eastAsia="zh-CN"/>
              </w:rPr>
            </w:pPr>
            <w:r>
              <w:rPr>
                <w:rFonts w:hint="eastAsia" w:eastAsia="黑体"/>
                <w:color w:val="000000"/>
                <w:lang w:val="en-US" w:eastAsia="zh-CN"/>
              </w:rPr>
              <w:t>31 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78" w:type="dxa"/>
            <w:gridSpan w:val="2"/>
            <w:noWrap w:val="0"/>
            <w:vAlign w:val="center"/>
          </w:tcPr>
          <w:p>
            <w:pPr>
              <w:snapToGrid w:val="0"/>
              <w:jc w:val="center"/>
              <w:rPr>
                <w:rFonts w:eastAsia="黑体"/>
                <w:color w:val="000000"/>
                <w:spacing w:val="-20"/>
              </w:rPr>
            </w:pPr>
            <w:r>
              <w:rPr>
                <w:rFonts w:eastAsia="黑体"/>
                <w:color w:val="000000"/>
                <w:spacing w:val="-20"/>
              </w:rPr>
              <w:t>环保部门负责人</w:t>
            </w:r>
          </w:p>
        </w:tc>
        <w:tc>
          <w:tcPr>
            <w:tcW w:w="2668" w:type="dxa"/>
            <w:gridSpan w:val="4"/>
            <w:noWrap w:val="0"/>
            <w:vAlign w:val="center"/>
          </w:tcPr>
          <w:p>
            <w:pPr>
              <w:snapToGrid w:val="0"/>
              <w:jc w:val="center"/>
              <w:rPr>
                <w:rFonts w:hint="eastAsia" w:eastAsia="黑体"/>
                <w:color w:val="000000"/>
                <w:lang w:eastAsia="zh-CN"/>
              </w:rPr>
            </w:pPr>
            <w:r>
              <w:rPr>
                <w:rFonts w:hint="eastAsia" w:eastAsia="黑体"/>
                <w:color w:val="000000"/>
                <w:lang w:eastAsia="zh-CN"/>
              </w:rPr>
              <w:t>朱延兵</w:t>
            </w:r>
          </w:p>
        </w:tc>
        <w:tc>
          <w:tcPr>
            <w:tcW w:w="1758" w:type="dxa"/>
            <w:gridSpan w:val="2"/>
            <w:noWrap w:val="0"/>
            <w:vAlign w:val="center"/>
          </w:tcPr>
          <w:p>
            <w:pPr>
              <w:snapToGrid w:val="0"/>
              <w:jc w:val="center"/>
              <w:rPr>
                <w:rFonts w:eastAsia="黑体"/>
                <w:color w:val="000000"/>
              </w:rPr>
            </w:pPr>
            <w:r>
              <w:rPr>
                <w:rFonts w:eastAsia="黑体"/>
                <w:color w:val="000000"/>
              </w:rPr>
              <w:t>联系人</w:t>
            </w:r>
          </w:p>
        </w:tc>
        <w:tc>
          <w:tcPr>
            <w:tcW w:w="2518" w:type="dxa"/>
            <w:gridSpan w:val="4"/>
            <w:noWrap w:val="0"/>
            <w:vAlign w:val="center"/>
          </w:tcPr>
          <w:p>
            <w:pPr>
              <w:snapToGrid w:val="0"/>
              <w:jc w:val="center"/>
              <w:rPr>
                <w:rFonts w:hint="eastAsia" w:eastAsia="黑体"/>
                <w:color w:val="000000"/>
                <w:lang w:val="en-US" w:eastAsia="zh-CN"/>
              </w:rPr>
            </w:pPr>
            <w:r>
              <w:rPr>
                <w:rFonts w:hint="eastAsia" w:eastAsia="黑体"/>
                <w:color w:val="000000"/>
                <w:lang w:val="en-US" w:eastAsia="zh-CN"/>
              </w:rPr>
              <w:t>郑文学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78" w:type="dxa"/>
            <w:gridSpan w:val="2"/>
            <w:noWrap w:val="0"/>
            <w:vAlign w:val="center"/>
          </w:tcPr>
          <w:p>
            <w:pPr>
              <w:snapToGrid w:val="0"/>
              <w:jc w:val="center"/>
              <w:rPr>
                <w:rFonts w:eastAsia="黑体"/>
                <w:color w:val="000000"/>
              </w:rPr>
            </w:pPr>
            <w:r>
              <w:rPr>
                <w:rFonts w:eastAsia="黑体"/>
                <w:color w:val="000000"/>
              </w:rPr>
              <w:t>联系电话</w:t>
            </w:r>
          </w:p>
        </w:tc>
        <w:tc>
          <w:tcPr>
            <w:tcW w:w="2668" w:type="dxa"/>
            <w:gridSpan w:val="4"/>
            <w:noWrap w:val="0"/>
            <w:vAlign w:val="center"/>
          </w:tcPr>
          <w:p>
            <w:pPr>
              <w:snapToGrid w:val="0"/>
              <w:jc w:val="center"/>
              <w:rPr>
                <w:rFonts w:hint="eastAsia" w:eastAsia="黑体"/>
                <w:color w:val="000000"/>
                <w:lang w:val="en-US" w:eastAsia="zh-CN"/>
              </w:rPr>
            </w:pPr>
            <w:r>
              <w:rPr>
                <w:rFonts w:hint="eastAsia" w:eastAsia="黑体"/>
                <w:color w:val="000000"/>
                <w:lang w:val="en-US" w:eastAsia="zh-CN"/>
              </w:rPr>
              <w:t>0357-3563699</w:t>
            </w:r>
          </w:p>
        </w:tc>
        <w:tc>
          <w:tcPr>
            <w:tcW w:w="1758" w:type="dxa"/>
            <w:gridSpan w:val="2"/>
            <w:noWrap w:val="0"/>
            <w:vAlign w:val="center"/>
          </w:tcPr>
          <w:p>
            <w:pPr>
              <w:snapToGrid w:val="0"/>
              <w:jc w:val="center"/>
              <w:rPr>
                <w:rFonts w:eastAsia="黑体"/>
                <w:color w:val="000000"/>
              </w:rPr>
            </w:pPr>
            <w:r>
              <w:rPr>
                <w:rFonts w:eastAsia="黑体"/>
                <w:color w:val="000000"/>
              </w:rPr>
              <w:t>传真电话</w:t>
            </w:r>
          </w:p>
        </w:tc>
        <w:tc>
          <w:tcPr>
            <w:tcW w:w="2518" w:type="dxa"/>
            <w:gridSpan w:val="4"/>
            <w:noWrap w:val="0"/>
            <w:vAlign w:val="center"/>
          </w:tcPr>
          <w:p>
            <w:pPr>
              <w:snapToGrid w:val="0"/>
              <w:jc w:val="center"/>
              <w:rPr>
                <w:rFonts w:hint="eastAsia" w:eastAsia="黑体"/>
                <w:color w:val="000000"/>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78" w:type="dxa"/>
            <w:gridSpan w:val="2"/>
            <w:noWrap w:val="0"/>
            <w:vAlign w:val="center"/>
          </w:tcPr>
          <w:p>
            <w:pPr>
              <w:snapToGrid w:val="0"/>
              <w:jc w:val="center"/>
              <w:rPr>
                <w:rFonts w:eastAsia="黑体"/>
                <w:color w:val="000000"/>
              </w:rPr>
            </w:pPr>
            <w:r>
              <w:rPr>
                <w:rFonts w:eastAsia="黑体"/>
                <w:color w:val="000000"/>
              </w:rPr>
              <w:t>电子信箱</w:t>
            </w:r>
          </w:p>
        </w:tc>
        <w:tc>
          <w:tcPr>
            <w:tcW w:w="6944" w:type="dxa"/>
            <w:gridSpan w:val="10"/>
            <w:noWrap w:val="0"/>
            <w:vAlign w:val="center"/>
          </w:tcPr>
          <w:p>
            <w:pPr>
              <w:snapToGrid w:val="0"/>
              <w:jc w:val="center"/>
              <w:rPr>
                <w:rFonts w:hint="eastAsia" w:eastAsia="黑体"/>
                <w:color w:val="000000"/>
                <w:lang w:val="en-US" w:eastAsia="zh-CN"/>
              </w:rPr>
            </w:pPr>
            <w:r>
              <w:rPr>
                <w:rFonts w:hint="eastAsia" w:eastAsia="黑体"/>
                <w:color w:val="000000"/>
                <w:lang w:val="en-US" w:eastAsia="zh-CN"/>
              </w:rPr>
              <w:t>4039777@163.com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78" w:type="dxa"/>
            <w:gridSpan w:val="2"/>
            <w:noWrap w:val="0"/>
            <w:vAlign w:val="center"/>
          </w:tcPr>
          <w:p>
            <w:pPr>
              <w:snapToGrid w:val="0"/>
              <w:jc w:val="center"/>
              <w:rPr>
                <w:rFonts w:eastAsia="黑体"/>
                <w:color w:val="000000"/>
              </w:rPr>
            </w:pPr>
            <w:r>
              <w:rPr>
                <w:rFonts w:eastAsia="黑体"/>
                <w:color w:val="000000"/>
              </w:rPr>
              <w:t>单位网址</w:t>
            </w:r>
          </w:p>
        </w:tc>
        <w:tc>
          <w:tcPr>
            <w:tcW w:w="6944" w:type="dxa"/>
            <w:gridSpan w:val="10"/>
            <w:noWrap w:val="0"/>
            <w:vAlign w:val="center"/>
          </w:tcPr>
          <w:p>
            <w:pPr>
              <w:snapToGrid w:val="0"/>
              <w:jc w:val="center"/>
              <w:rPr>
                <w:rFonts w:eastAsia="黑体"/>
                <w:color w:val="000000"/>
              </w:rPr>
            </w:pPr>
            <w:r>
              <w:rPr>
                <w:rFonts w:hint="eastAsia" w:eastAsia="黑体"/>
                <w:color w:val="000000"/>
                <w:szCs w:val="22"/>
                <w:lang w:val="en-US" w:eastAsia="zh-CN"/>
              </w:rPr>
              <w:t>sxhfjcjt.com/manage</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571" w:type="dxa"/>
            <w:vMerge w:val="restart"/>
            <w:noWrap w:val="0"/>
            <w:textDirection w:val="tbRlV"/>
            <w:vAlign w:val="center"/>
          </w:tcPr>
          <w:p>
            <w:pPr>
              <w:snapToGrid w:val="0"/>
              <w:jc w:val="center"/>
              <w:rPr>
                <w:rFonts w:eastAsia="黑体"/>
                <w:color w:val="000000"/>
              </w:rPr>
            </w:pPr>
            <w:r>
              <w:rPr>
                <w:rFonts w:eastAsia="黑体"/>
                <w:color w:val="000000"/>
              </w:rPr>
              <w:t>管理部门及人员</w:t>
            </w:r>
          </w:p>
        </w:tc>
        <w:tc>
          <w:tcPr>
            <w:tcW w:w="1132" w:type="dxa"/>
            <w:gridSpan w:val="2"/>
            <w:noWrap w:val="0"/>
            <w:vAlign w:val="center"/>
          </w:tcPr>
          <w:p>
            <w:pPr>
              <w:snapToGrid w:val="0"/>
              <w:jc w:val="center"/>
              <w:rPr>
                <w:rFonts w:eastAsia="黑体"/>
                <w:color w:val="000000"/>
              </w:rPr>
            </w:pPr>
            <w:r>
              <w:rPr>
                <w:rFonts w:eastAsia="黑体"/>
                <w:color w:val="000000"/>
              </w:rPr>
              <w:t>管理部门</w:t>
            </w:r>
          </w:p>
        </w:tc>
        <w:tc>
          <w:tcPr>
            <w:tcW w:w="1251" w:type="dxa"/>
            <w:noWrap w:val="0"/>
            <w:vAlign w:val="center"/>
          </w:tcPr>
          <w:p>
            <w:pPr>
              <w:snapToGrid w:val="0"/>
              <w:jc w:val="center"/>
              <w:rPr>
                <w:rFonts w:eastAsia="黑体"/>
                <w:color w:val="000000"/>
              </w:rPr>
            </w:pPr>
            <w:r>
              <w:rPr>
                <w:rFonts w:eastAsia="黑体"/>
                <w:color w:val="000000"/>
              </w:rPr>
              <w:t>部门</w:t>
            </w:r>
          </w:p>
          <w:p>
            <w:pPr>
              <w:snapToGrid w:val="0"/>
              <w:jc w:val="center"/>
              <w:rPr>
                <w:rFonts w:eastAsia="黑体"/>
                <w:color w:val="000000"/>
              </w:rPr>
            </w:pPr>
            <w:r>
              <w:rPr>
                <w:rFonts w:eastAsia="黑体"/>
                <w:color w:val="000000"/>
              </w:rPr>
              <w:t>负责人</w:t>
            </w:r>
          </w:p>
        </w:tc>
        <w:tc>
          <w:tcPr>
            <w:tcW w:w="1251" w:type="dxa"/>
            <w:noWrap w:val="0"/>
            <w:vAlign w:val="center"/>
          </w:tcPr>
          <w:p>
            <w:pPr>
              <w:snapToGrid w:val="0"/>
              <w:jc w:val="center"/>
              <w:rPr>
                <w:rFonts w:eastAsia="黑体"/>
                <w:color w:val="000000"/>
              </w:rPr>
            </w:pPr>
            <w:r>
              <w:rPr>
                <w:rFonts w:eastAsia="黑体"/>
                <w:color w:val="000000"/>
              </w:rPr>
              <w:t>废物管理</w:t>
            </w:r>
          </w:p>
          <w:p>
            <w:pPr>
              <w:snapToGrid w:val="0"/>
              <w:jc w:val="center"/>
              <w:rPr>
                <w:rFonts w:eastAsia="黑体"/>
                <w:color w:val="000000"/>
              </w:rPr>
            </w:pPr>
            <w:r>
              <w:rPr>
                <w:rFonts w:eastAsia="黑体"/>
                <w:color w:val="000000"/>
              </w:rPr>
              <w:t>负责人</w:t>
            </w:r>
          </w:p>
        </w:tc>
        <w:tc>
          <w:tcPr>
            <w:tcW w:w="4317" w:type="dxa"/>
            <w:gridSpan w:val="7"/>
            <w:noWrap w:val="0"/>
            <w:vAlign w:val="center"/>
          </w:tcPr>
          <w:p>
            <w:pPr>
              <w:snapToGrid w:val="0"/>
              <w:jc w:val="center"/>
              <w:rPr>
                <w:rFonts w:eastAsia="黑体"/>
                <w:color w:val="000000"/>
              </w:rPr>
            </w:pPr>
            <w:r>
              <w:rPr>
                <w:rFonts w:eastAsia="黑体"/>
                <w:color w:val="000000"/>
              </w:rPr>
              <w:t>废物污染防治设施技术负责人及文化程度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571" w:type="dxa"/>
            <w:vMerge w:val="continue"/>
            <w:noWrap w:val="0"/>
            <w:vAlign w:val="center"/>
          </w:tcPr>
          <w:p>
            <w:pPr>
              <w:snapToGrid w:val="0"/>
              <w:jc w:val="center"/>
              <w:rPr>
                <w:rFonts w:eastAsia="黑体"/>
                <w:color w:val="000000"/>
              </w:rPr>
            </w:pPr>
          </w:p>
        </w:tc>
        <w:tc>
          <w:tcPr>
            <w:tcW w:w="1132" w:type="dxa"/>
            <w:gridSpan w:val="2"/>
            <w:vMerge w:val="restart"/>
            <w:noWrap w:val="0"/>
            <w:vAlign w:val="center"/>
          </w:tcPr>
          <w:p>
            <w:pPr>
              <w:snapToGrid w:val="0"/>
              <w:jc w:val="center"/>
              <w:rPr>
                <w:rFonts w:hint="eastAsia" w:eastAsia="黑体"/>
                <w:b w:val="0"/>
                <w:bCs w:val="0"/>
                <w:color w:val="000000"/>
                <w:lang w:eastAsia="zh-CN"/>
              </w:rPr>
            </w:pPr>
            <w:r>
              <w:rPr>
                <w:rFonts w:hint="eastAsia" w:eastAsia="黑体"/>
                <w:b w:val="0"/>
                <w:bCs w:val="0"/>
                <w:color w:val="000000"/>
                <w:lang w:eastAsia="zh-CN"/>
              </w:rPr>
              <w:t>安环处</w:t>
            </w:r>
          </w:p>
        </w:tc>
        <w:tc>
          <w:tcPr>
            <w:tcW w:w="1251" w:type="dxa"/>
            <w:vMerge w:val="restart"/>
            <w:noWrap w:val="0"/>
            <w:vAlign w:val="center"/>
          </w:tcPr>
          <w:p>
            <w:pPr>
              <w:snapToGrid w:val="0"/>
              <w:jc w:val="center"/>
              <w:rPr>
                <w:rFonts w:eastAsia="黑体"/>
                <w:b w:val="0"/>
                <w:bCs w:val="0"/>
                <w:color w:val="000000"/>
              </w:rPr>
            </w:pPr>
            <w:r>
              <w:rPr>
                <w:rFonts w:hint="eastAsia" w:eastAsia="黑体"/>
                <w:b w:val="0"/>
                <w:bCs w:val="0"/>
                <w:color w:val="000000"/>
                <w:lang w:eastAsia="zh-CN"/>
              </w:rPr>
              <w:t>朱延兵</w:t>
            </w:r>
          </w:p>
        </w:tc>
        <w:tc>
          <w:tcPr>
            <w:tcW w:w="1251" w:type="dxa"/>
            <w:vMerge w:val="restart"/>
            <w:noWrap w:val="0"/>
            <w:vAlign w:val="center"/>
          </w:tcPr>
          <w:p>
            <w:pPr>
              <w:snapToGrid w:val="0"/>
              <w:jc w:val="center"/>
              <w:rPr>
                <w:rFonts w:eastAsia="黑体"/>
                <w:b w:val="0"/>
                <w:bCs w:val="0"/>
                <w:color w:val="000000"/>
              </w:rPr>
            </w:pPr>
            <w:r>
              <w:rPr>
                <w:rFonts w:hint="eastAsia" w:eastAsia="黑体"/>
                <w:b w:val="0"/>
                <w:bCs w:val="0"/>
                <w:color w:val="000000"/>
                <w:lang w:eastAsia="zh-CN"/>
              </w:rPr>
              <w:t>朱延兵</w:t>
            </w:r>
          </w:p>
        </w:tc>
        <w:tc>
          <w:tcPr>
            <w:tcW w:w="1251" w:type="dxa"/>
            <w:gridSpan w:val="2"/>
            <w:noWrap w:val="0"/>
            <w:vAlign w:val="center"/>
          </w:tcPr>
          <w:p>
            <w:pPr>
              <w:snapToGrid w:val="0"/>
              <w:jc w:val="center"/>
              <w:rPr>
                <w:rFonts w:hint="eastAsia" w:eastAsia="黑体"/>
                <w:b w:val="0"/>
                <w:bCs w:val="0"/>
                <w:color w:val="000000"/>
                <w:lang w:eastAsia="zh-CN"/>
              </w:rPr>
            </w:pPr>
            <w:r>
              <w:rPr>
                <w:rFonts w:hint="eastAsia" w:eastAsia="黑体"/>
                <w:b w:val="0"/>
                <w:bCs w:val="0"/>
                <w:color w:val="000000"/>
                <w:lang w:eastAsia="zh-CN"/>
              </w:rPr>
              <w:t>朱延兵</w:t>
            </w:r>
          </w:p>
        </w:tc>
        <w:tc>
          <w:tcPr>
            <w:tcW w:w="3066" w:type="dxa"/>
            <w:gridSpan w:val="5"/>
            <w:noWrap w:val="0"/>
            <w:vAlign w:val="center"/>
          </w:tcPr>
          <w:p>
            <w:pPr>
              <w:snapToGrid w:val="0"/>
              <w:jc w:val="center"/>
              <w:rPr>
                <w:rFonts w:hint="eastAsia" w:eastAsia="黑体"/>
                <w:b w:val="0"/>
                <w:bCs w:val="0"/>
                <w:color w:val="000000"/>
                <w:lang w:eastAsia="zh-CN"/>
              </w:rPr>
            </w:pPr>
            <w:r>
              <w:rPr>
                <w:rFonts w:hint="eastAsia" w:eastAsia="黑体"/>
                <w:b w:val="0"/>
                <w:bCs w:val="0"/>
                <w:color w:val="000000"/>
                <w:lang w:eastAsia="zh-CN"/>
              </w:rPr>
              <w:t>大专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571" w:type="dxa"/>
            <w:vMerge w:val="continue"/>
            <w:noWrap w:val="0"/>
            <w:vAlign w:val="center"/>
          </w:tcPr>
          <w:p>
            <w:pPr>
              <w:snapToGrid w:val="0"/>
              <w:jc w:val="center"/>
              <w:rPr>
                <w:rFonts w:eastAsia="黑体"/>
                <w:color w:val="000000"/>
              </w:rPr>
            </w:pPr>
          </w:p>
        </w:tc>
        <w:tc>
          <w:tcPr>
            <w:tcW w:w="1132" w:type="dxa"/>
            <w:gridSpan w:val="2"/>
            <w:vMerge w:val="continue"/>
            <w:noWrap w:val="0"/>
            <w:vAlign w:val="center"/>
          </w:tcPr>
          <w:p>
            <w:pPr>
              <w:snapToGrid w:val="0"/>
              <w:jc w:val="center"/>
              <w:rPr>
                <w:rFonts w:eastAsia="黑体"/>
                <w:b w:val="0"/>
                <w:bCs w:val="0"/>
                <w:color w:val="000000"/>
              </w:rPr>
            </w:pPr>
          </w:p>
        </w:tc>
        <w:tc>
          <w:tcPr>
            <w:tcW w:w="1251" w:type="dxa"/>
            <w:vMerge w:val="continue"/>
            <w:noWrap w:val="0"/>
            <w:vAlign w:val="center"/>
          </w:tcPr>
          <w:p>
            <w:pPr>
              <w:snapToGrid w:val="0"/>
              <w:jc w:val="center"/>
              <w:rPr>
                <w:rFonts w:eastAsia="黑体"/>
                <w:b w:val="0"/>
                <w:bCs w:val="0"/>
                <w:color w:val="000000"/>
              </w:rPr>
            </w:pPr>
          </w:p>
        </w:tc>
        <w:tc>
          <w:tcPr>
            <w:tcW w:w="1251" w:type="dxa"/>
            <w:vMerge w:val="continue"/>
            <w:noWrap w:val="0"/>
            <w:vAlign w:val="center"/>
          </w:tcPr>
          <w:p>
            <w:pPr>
              <w:snapToGrid w:val="0"/>
              <w:jc w:val="center"/>
              <w:rPr>
                <w:rFonts w:eastAsia="黑体"/>
                <w:b w:val="0"/>
                <w:bCs w:val="0"/>
                <w:color w:val="000000"/>
              </w:rPr>
            </w:pPr>
          </w:p>
        </w:tc>
        <w:tc>
          <w:tcPr>
            <w:tcW w:w="1251" w:type="dxa"/>
            <w:gridSpan w:val="2"/>
            <w:noWrap w:val="0"/>
            <w:vAlign w:val="center"/>
          </w:tcPr>
          <w:p>
            <w:pPr>
              <w:snapToGrid w:val="0"/>
              <w:jc w:val="center"/>
              <w:rPr>
                <w:rFonts w:hint="eastAsia" w:eastAsia="黑体"/>
                <w:b w:val="0"/>
                <w:bCs w:val="0"/>
                <w:color w:val="000000"/>
                <w:lang w:eastAsia="zh-CN"/>
              </w:rPr>
            </w:pPr>
            <w:r>
              <w:rPr>
                <w:rFonts w:hint="eastAsia" w:eastAsia="黑体"/>
                <w:b w:val="0"/>
                <w:bCs w:val="0"/>
                <w:color w:val="000000"/>
                <w:lang w:eastAsia="zh-CN"/>
              </w:rPr>
              <w:t>蔡丽辉</w:t>
            </w:r>
          </w:p>
        </w:tc>
        <w:tc>
          <w:tcPr>
            <w:tcW w:w="3066" w:type="dxa"/>
            <w:gridSpan w:val="5"/>
            <w:noWrap w:val="0"/>
            <w:vAlign w:val="center"/>
          </w:tcPr>
          <w:p>
            <w:pPr>
              <w:snapToGrid w:val="0"/>
              <w:jc w:val="center"/>
              <w:rPr>
                <w:rFonts w:hint="eastAsia" w:eastAsia="黑体"/>
                <w:b w:val="0"/>
                <w:bCs w:val="0"/>
                <w:color w:val="000000"/>
                <w:lang w:eastAsia="zh-CN"/>
              </w:rPr>
            </w:pPr>
            <w:r>
              <w:rPr>
                <w:rFonts w:hint="eastAsia" w:eastAsia="黑体"/>
                <w:b w:val="0"/>
                <w:bCs w:val="0"/>
                <w:color w:val="000000"/>
                <w:lang w:eastAsia="zh-CN"/>
              </w:rPr>
              <w:t>大专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571" w:type="dxa"/>
            <w:vMerge w:val="restart"/>
            <w:noWrap w:val="0"/>
            <w:textDirection w:val="tbRlV"/>
            <w:vAlign w:val="center"/>
          </w:tcPr>
          <w:p>
            <w:pPr>
              <w:snapToGrid w:val="0"/>
              <w:jc w:val="center"/>
              <w:rPr>
                <w:rFonts w:eastAsia="黑体"/>
                <w:color w:val="000000"/>
              </w:rPr>
            </w:pPr>
            <w:r>
              <w:rPr>
                <w:rFonts w:eastAsia="黑体"/>
                <w:color w:val="000000"/>
              </w:rPr>
              <w:t>规章制度</w:t>
            </w:r>
          </w:p>
        </w:tc>
        <w:tc>
          <w:tcPr>
            <w:tcW w:w="1132" w:type="dxa"/>
            <w:gridSpan w:val="2"/>
            <w:noWrap w:val="0"/>
            <w:vAlign w:val="center"/>
          </w:tcPr>
          <w:p>
            <w:pPr>
              <w:snapToGrid w:val="0"/>
              <w:jc w:val="center"/>
              <w:rPr>
                <w:rFonts w:eastAsia="黑体"/>
                <w:color w:val="000000"/>
              </w:rPr>
            </w:pPr>
            <w:r>
              <w:rPr>
                <w:rFonts w:eastAsia="黑体"/>
                <w:color w:val="000000"/>
              </w:rPr>
              <w:t>管理制度</w:t>
            </w:r>
          </w:p>
        </w:tc>
        <w:tc>
          <w:tcPr>
            <w:tcW w:w="1251" w:type="dxa"/>
            <w:noWrap w:val="0"/>
            <w:vAlign w:val="center"/>
          </w:tcPr>
          <w:p>
            <w:pPr>
              <w:snapToGrid w:val="0"/>
              <w:jc w:val="center"/>
              <w:rPr>
                <w:rFonts w:eastAsia="黑体"/>
                <w:color w:val="000000"/>
              </w:rPr>
            </w:pPr>
            <w:r>
              <w:rPr>
                <w:rFonts w:eastAsia="黑体"/>
                <w:color w:val="000000"/>
              </w:rPr>
              <w:t>岗位责任</w:t>
            </w:r>
          </w:p>
          <w:p>
            <w:pPr>
              <w:snapToGrid w:val="0"/>
              <w:jc w:val="center"/>
              <w:rPr>
                <w:rFonts w:eastAsia="黑体"/>
                <w:color w:val="000000"/>
              </w:rPr>
            </w:pPr>
            <w:r>
              <w:rPr>
                <w:rFonts w:eastAsia="黑体"/>
                <w:color w:val="000000"/>
              </w:rPr>
              <w:t>制度</w:t>
            </w:r>
          </w:p>
        </w:tc>
        <w:tc>
          <w:tcPr>
            <w:tcW w:w="1251" w:type="dxa"/>
            <w:noWrap w:val="0"/>
            <w:vAlign w:val="center"/>
          </w:tcPr>
          <w:p>
            <w:pPr>
              <w:snapToGrid w:val="0"/>
              <w:jc w:val="center"/>
              <w:rPr>
                <w:rFonts w:eastAsia="黑体"/>
                <w:color w:val="000000"/>
              </w:rPr>
            </w:pPr>
            <w:r>
              <w:rPr>
                <w:rFonts w:eastAsia="黑体"/>
                <w:color w:val="000000"/>
              </w:rPr>
              <w:t>安全操作</w:t>
            </w:r>
          </w:p>
          <w:p>
            <w:pPr>
              <w:snapToGrid w:val="0"/>
              <w:jc w:val="center"/>
              <w:rPr>
                <w:rFonts w:eastAsia="黑体"/>
                <w:color w:val="000000"/>
              </w:rPr>
            </w:pPr>
            <w:r>
              <w:rPr>
                <w:rFonts w:eastAsia="黑体"/>
                <w:color w:val="000000"/>
              </w:rPr>
              <w:t>规程</w:t>
            </w:r>
          </w:p>
        </w:tc>
        <w:tc>
          <w:tcPr>
            <w:tcW w:w="1251" w:type="dxa"/>
            <w:gridSpan w:val="2"/>
            <w:noWrap w:val="0"/>
            <w:vAlign w:val="center"/>
          </w:tcPr>
          <w:p>
            <w:pPr>
              <w:snapToGrid w:val="0"/>
              <w:jc w:val="center"/>
              <w:rPr>
                <w:rFonts w:eastAsia="黑体"/>
                <w:color w:val="000000"/>
              </w:rPr>
            </w:pPr>
            <w:r>
              <w:rPr>
                <w:rFonts w:eastAsia="黑体"/>
                <w:color w:val="000000"/>
              </w:rPr>
              <w:t>管理台账</w:t>
            </w:r>
          </w:p>
        </w:tc>
        <w:tc>
          <w:tcPr>
            <w:tcW w:w="1253" w:type="dxa"/>
            <w:gridSpan w:val="3"/>
            <w:noWrap w:val="0"/>
            <w:vAlign w:val="center"/>
          </w:tcPr>
          <w:p>
            <w:pPr>
              <w:snapToGrid w:val="0"/>
              <w:jc w:val="center"/>
              <w:rPr>
                <w:rFonts w:eastAsia="黑体"/>
                <w:color w:val="000000"/>
              </w:rPr>
            </w:pPr>
            <w:r>
              <w:rPr>
                <w:rFonts w:eastAsia="黑体"/>
                <w:color w:val="000000"/>
              </w:rPr>
              <w:t>培训制度</w:t>
            </w:r>
          </w:p>
        </w:tc>
        <w:tc>
          <w:tcPr>
            <w:tcW w:w="1813" w:type="dxa"/>
            <w:gridSpan w:val="2"/>
            <w:noWrap w:val="0"/>
            <w:vAlign w:val="center"/>
          </w:tcPr>
          <w:p>
            <w:pPr>
              <w:snapToGrid w:val="0"/>
              <w:jc w:val="center"/>
              <w:rPr>
                <w:rFonts w:eastAsia="黑体"/>
                <w:color w:val="000000"/>
              </w:rPr>
            </w:pPr>
            <w:r>
              <w:rPr>
                <w:rFonts w:eastAsia="黑体"/>
                <w:color w:val="000000"/>
              </w:rPr>
              <w:t>意外事故防范</w:t>
            </w:r>
          </w:p>
          <w:p>
            <w:pPr>
              <w:snapToGrid w:val="0"/>
              <w:jc w:val="center"/>
              <w:rPr>
                <w:rFonts w:eastAsia="黑体"/>
                <w:color w:val="000000"/>
              </w:rPr>
            </w:pPr>
            <w:r>
              <w:rPr>
                <w:rFonts w:eastAsia="黑体"/>
                <w:color w:val="000000"/>
              </w:rPr>
              <w:t>措施和应急预案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71" w:type="dxa"/>
            <w:vMerge w:val="continue"/>
            <w:noWrap w:val="0"/>
            <w:vAlign w:val="center"/>
          </w:tcPr>
          <w:p>
            <w:pPr>
              <w:snapToGrid w:val="0"/>
              <w:jc w:val="center"/>
              <w:rPr>
                <w:rFonts w:eastAsia="黑体"/>
                <w:color w:val="000000"/>
              </w:rPr>
            </w:pPr>
          </w:p>
        </w:tc>
        <w:tc>
          <w:tcPr>
            <w:tcW w:w="1132" w:type="dxa"/>
            <w:gridSpan w:val="2"/>
            <w:noWrap w:val="0"/>
            <w:vAlign w:val="center"/>
          </w:tcPr>
          <w:p>
            <w:pPr>
              <w:snapToGrid w:val="0"/>
              <w:jc w:val="center"/>
              <w:rPr>
                <w:rFonts w:hint="eastAsia" w:eastAsia="黑体"/>
                <w:color w:val="000000"/>
                <w:lang w:eastAsia="zh-CN"/>
              </w:rPr>
            </w:pPr>
            <w:r>
              <w:rPr>
                <w:rFonts w:eastAsia="黑体"/>
                <w:color w:val="000000"/>
              </w:rPr>
              <w:t>有</w:t>
            </w:r>
            <w:r>
              <w:rPr>
                <w:rFonts w:hint="eastAsia" w:eastAsia="黑体"/>
                <w:color w:val="000000"/>
                <w:lang w:eastAsia="zh-CN"/>
              </w:rPr>
              <w:t>☑</w:t>
            </w:r>
            <w:r>
              <w:rPr>
                <w:rFonts w:eastAsia="黑体"/>
                <w:color w:val="000000"/>
              </w:rPr>
              <w:t>无</w:t>
            </w:r>
            <w:r>
              <w:rPr>
                <w:rFonts w:hint="eastAsia" w:eastAsia="黑体"/>
                <w:color w:val="000000"/>
                <w:lang w:eastAsia="zh-CN"/>
              </w:rPr>
              <w:t>□</w:t>
            </w:r>
          </w:p>
        </w:tc>
        <w:tc>
          <w:tcPr>
            <w:tcW w:w="1251" w:type="dxa"/>
            <w:noWrap w:val="0"/>
            <w:vAlign w:val="center"/>
          </w:tcPr>
          <w:p>
            <w:pPr>
              <w:snapToGrid w:val="0"/>
              <w:jc w:val="center"/>
              <w:rPr>
                <w:rFonts w:hint="eastAsia" w:eastAsia="黑体"/>
                <w:color w:val="000000"/>
                <w:lang w:eastAsia="zh-CN"/>
              </w:rPr>
            </w:pPr>
            <w:r>
              <w:rPr>
                <w:rFonts w:eastAsia="黑体"/>
                <w:color w:val="000000"/>
              </w:rPr>
              <w:t>有</w:t>
            </w:r>
            <w:r>
              <w:rPr>
                <w:rFonts w:hint="eastAsia" w:eastAsia="黑体"/>
                <w:color w:val="000000"/>
                <w:lang w:eastAsia="zh-CN"/>
              </w:rPr>
              <w:t>☑</w:t>
            </w:r>
            <w:r>
              <w:rPr>
                <w:rFonts w:eastAsia="黑体"/>
                <w:color w:val="000000"/>
              </w:rPr>
              <w:t>无</w:t>
            </w:r>
            <w:r>
              <w:rPr>
                <w:rFonts w:hint="eastAsia" w:eastAsia="黑体"/>
                <w:color w:val="000000"/>
                <w:lang w:eastAsia="zh-CN"/>
              </w:rPr>
              <w:t>□</w:t>
            </w:r>
          </w:p>
        </w:tc>
        <w:tc>
          <w:tcPr>
            <w:tcW w:w="1251" w:type="dxa"/>
            <w:noWrap w:val="0"/>
            <w:vAlign w:val="center"/>
          </w:tcPr>
          <w:p>
            <w:pPr>
              <w:snapToGrid w:val="0"/>
              <w:jc w:val="center"/>
              <w:rPr>
                <w:rFonts w:hint="eastAsia" w:eastAsia="黑体"/>
                <w:color w:val="000000"/>
                <w:lang w:eastAsia="zh-CN"/>
              </w:rPr>
            </w:pPr>
            <w:r>
              <w:rPr>
                <w:rFonts w:eastAsia="黑体"/>
                <w:color w:val="000000"/>
              </w:rPr>
              <w:t>有</w:t>
            </w:r>
            <w:r>
              <w:rPr>
                <w:rFonts w:hint="eastAsia" w:eastAsia="黑体"/>
                <w:color w:val="000000"/>
                <w:lang w:eastAsia="zh-CN"/>
              </w:rPr>
              <w:t>☑</w:t>
            </w:r>
            <w:r>
              <w:rPr>
                <w:rFonts w:eastAsia="黑体"/>
                <w:color w:val="000000"/>
              </w:rPr>
              <w:t>无</w:t>
            </w:r>
            <w:r>
              <w:rPr>
                <w:rFonts w:hint="eastAsia" w:eastAsia="黑体"/>
                <w:color w:val="000000"/>
                <w:lang w:eastAsia="zh-CN"/>
              </w:rPr>
              <w:t>□</w:t>
            </w:r>
          </w:p>
        </w:tc>
        <w:tc>
          <w:tcPr>
            <w:tcW w:w="1251" w:type="dxa"/>
            <w:gridSpan w:val="2"/>
            <w:noWrap w:val="0"/>
            <w:vAlign w:val="center"/>
          </w:tcPr>
          <w:p>
            <w:pPr>
              <w:snapToGrid w:val="0"/>
              <w:jc w:val="center"/>
              <w:rPr>
                <w:rFonts w:hint="eastAsia" w:eastAsia="黑体"/>
                <w:color w:val="000000"/>
                <w:lang w:eastAsia="zh-CN"/>
              </w:rPr>
            </w:pPr>
            <w:r>
              <w:rPr>
                <w:rFonts w:eastAsia="黑体"/>
                <w:color w:val="000000"/>
              </w:rPr>
              <w:t>有</w:t>
            </w:r>
            <w:r>
              <w:rPr>
                <w:rFonts w:hint="eastAsia" w:eastAsia="黑体"/>
                <w:color w:val="000000"/>
                <w:lang w:eastAsia="zh-CN"/>
              </w:rPr>
              <w:t>☑</w:t>
            </w:r>
            <w:r>
              <w:rPr>
                <w:rFonts w:eastAsia="黑体"/>
                <w:color w:val="000000"/>
              </w:rPr>
              <w:t>无</w:t>
            </w:r>
            <w:r>
              <w:rPr>
                <w:rFonts w:hint="eastAsia" w:eastAsia="黑体"/>
                <w:color w:val="000000"/>
                <w:lang w:eastAsia="zh-CN"/>
              </w:rPr>
              <w:t>□</w:t>
            </w:r>
          </w:p>
        </w:tc>
        <w:tc>
          <w:tcPr>
            <w:tcW w:w="1253" w:type="dxa"/>
            <w:gridSpan w:val="3"/>
            <w:noWrap w:val="0"/>
            <w:vAlign w:val="center"/>
          </w:tcPr>
          <w:p>
            <w:pPr>
              <w:snapToGrid w:val="0"/>
              <w:jc w:val="center"/>
              <w:rPr>
                <w:rFonts w:hint="eastAsia" w:eastAsia="黑体"/>
                <w:color w:val="000000"/>
                <w:lang w:eastAsia="zh-CN"/>
              </w:rPr>
            </w:pPr>
            <w:r>
              <w:rPr>
                <w:rFonts w:eastAsia="黑体"/>
                <w:color w:val="000000"/>
              </w:rPr>
              <w:t>有</w:t>
            </w:r>
            <w:r>
              <w:rPr>
                <w:rFonts w:hint="eastAsia" w:eastAsia="黑体"/>
                <w:color w:val="000000"/>
                <w:lang w:eastAsia="zh-CN"/>
              </w:rPr>
              <w:t>☑</w:t>
            </w:r>
            <w:r>
              <w:rPr>
                <w:rFonts w:eastAsia="黑体"/>
                <w:color w:val="000000"/>
              </w:rPr>
              <w:t>无</w:t>
            </w:r>
            <w:r>
              <w:rPr>
                <w:rFonts w:hint="eastAsia" w:eastAsia="黑体"/>
                <w:color w:val="000000"/>
                <w:lang w:eastAsia="zh-CN"/>
              </w:rPr>
              <w:t>□</w:t>
            </w:r>
          </w:p>
        </w:tc>
        <w:tc>
          <w:tcPr>
            <w:tcW w:w="1813" w:type="dxa"/>
            <w:gridSpan w:val="2"/>
            <w:noWrap w:val="0"/>
            <w:vAlign w:val="center"/>
          </w:tcPr>
          <w:p>
            <w:pPr>
              <w:snapToGrid w:val="0"/>
              <w:jc w:val="center"/>
              <w:rPr>
                <w:rFonts w:hint="eastAsia" w:eastAsia="黑体"/>
                <w:color w:val="000000"/>
                <w:lang w:eastAsia="zh-CN"/>
              </w:rPr>
            </w:pPr>
            <w:r>
              <w:rPr>
                <w:rFonts w:eastAsia="黑体"/>
                <w:color w:val="000000"/>
              </w:rPr>
              <w:t>有</w:t>
            </w:r>
            <w:r>
              <w:rPr>
                <w:rFonts w:hint="eastAsia" w:eastAsia="黑体"/>
                <w:color w:val="000000"/>
                <w:lang w:eastAsia="zh-CN"/>
              </w:rPr>
              <w:t>☑</w:t>
            </w:r>
            <w:r>
              <w:rPr>
                <w:rFonts w:eastAsia="黑体"/>
                <w:color w:val="000000"/>
              </w:rPr>
              <w:t>无</w:t>
            </w:r>
            <w:r>
              <w:rPr>
                <w:rFonts w:hint="eastAsia" w:eastAsia="黑体"/>
                <w:color w:val="000000"/>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48" w:hRule="atLeast"/>
          <w:jc w:val="center"/>
        </w:trPr>
        <w:tc>
          <w:tcPr>
            <w:tcW w:w="571" w:type="dxa"/>
            <w:noWrap w:val="0"/>
            <w:textDirection w:val="tbRlV"/>
            <w:vAlign w:val="center"/>
          </w:tcPr>
          <w:p>
            <w:pPr>
              <w:snapToGrid w:val="0"/>
              <w:jc w:val="center"/>
              <w:rPr>
                <w:rFonts w:eastAsia="黑体"/>
                <w:color w:val="000000"/>
              </w:rPr>
            </w:pPr>
            <w:r>
              <w:rPr>
                <w:rFonts w:eastAsia="黑体"/>
                <w:color w:val="000000"/>
              </w:rPr>
              <w:t>管理组织图</w:t>
            </w:r>
          </w:p>
        </w:tc>
        <w:tc>
          <w:tcPr>
            <w:tcW w:w="7951" w:type="dxa"/>
            <w:gridSpan w:val="11"/>
            <w:noWrap w:val="0"/>
            <w:vAlign w:val="top"/>
          </w:tcPr>
          <w:p>
            <w:pPr>
              <w:jc w:val="left"/>
              <w:rPr>
                <w:rFonts w:eastAsia="黑体"/>
                <w:color w:val="000000"/>
                <w:kern w:val="2"/>
                <w:sz w:val="21"/>
                <w:lang w:val="en-US" w:eastAsia="zh-CN" w:bidi="ar-SA"/>
              </w:rPr>
            </w:pPr>
            <w:r>
              <w:rPr>
                <w:sz w:val="32"/>
              </w:rPr>
              <mc:AlternateContent>
                <mc:Choice Requires="wps">
                  <w:drawing>
                    <wp:anchor distT="0" distB="0" distL="114300" distR="114300" simplePos="0" relativeHeight="251662336" behindDoc="0" locked="0" layoutInCell="1" allowOverlap="1">
                      <wp:simplePos x="0" y="0"/>
                      <wp:positionH relativeFrom="column">
                        <wp:posOffset>3380740</wp:posOffset>
                      </wp:positionH>
                      <wp:positionV relativeFrom="paragraph">
                        <wp:posOffset>1416685</wp:posOffset>
                      </wp:positionV>
                      <wp:extent cx="1256030" cy="295910"/>
                      <wp:effectExtent l="4445" t="4445" r="15875" b="23495"/>
                      <wp:wrapNone/>
                      <wp:docPr id="2" name="文本框 2"/>
                      <wp:cNvGraphicFramePr/>
                      <a:graphic xmlns:a="http://schemas.openxmlformats.org/drawingml/2006/main">
                        <a:graphicData uri="http://schemas.microsoft.com/office/word/2010/wordprocessingShape">
                          <wps:wsp>
                            <wps:cNvSpPr txBox="1"/>
                            <wps:spPr>
                              <a:xfrm>
                                <a:off x="0" y="0"/>
                                <a:ext cx="1256030" cy="295910"/>
                              </a:xfrm>
                              <a:prstGeom prst="rect">
                                <a:avLst/>
                              </a:prstGeom>
                              <a:solidFill>
                                <a:srgbClr val="FFFFFF"/>
                              </a:solidFill>
                              <a:ln w="6350" cap="flat" cmpd="sng">
                                <a:solidFill>
                                  <a:srgbClr val="000000"/>
                                </a:solidFill>
                                <a:prstDash val="solid"/>
                                <a:round/>
                                <a:headEnd type="none" w="med" len="med"/>
                                <a:tailEnd type="none" w="med" len="med"/>
                              </a:ln>
                            </wps:spPr>
                            <wps:txbx>
                              <w:txbxContent>
                                <w:p>
                                  <w:pPr>
                                    <w:jc w:val="center"/>
                                    <w:rPr>
                                      <w:rFonts w:hint="eastAsia"/>
                                      <w:sz w:val="21"/>
                                      <w:szCs w:val="24"/>
                                      <w:lang w:val="en-US" w:eastAsia="zh-CN"/>
                                    </w:rPr>
                                  </w:pPr>
                                  <w:r>
                                    <w:rPr>
                                      <w:rFonts w:hint="eastAsia"/>
                                      <w:sz w:val="21"/>
                                      <w:szCs w:val="24"/>
                                      <w:lang w:val="en-US" w:eastAsia="zh-CN"/>
                                    </w:rPr>
                                    <w:t>成员 ： 关元朗</w:t>
                                  </w:r>
                                </w:p>
                              </w:txbxContent>
                            </wps:txbx>
                            <wps:bodyPr wrap="none" upright="1">
                              <a:spAutoFit/>
                            </wps:bodyPr>
                          </wps:wsp>
                        </a:graphicData>
                      </a:graphic>
                    </wp:anchor>
                  </w:drawing>
                </mc:Choice>
                <mc:Fallback>
                  <w:pict>
                    <v:shape id="_x0000_s1026" o:spid="_x0000_s1026" o:spt="202" type="#_x0000_t202" style="position:absolute;left:0pt;margin-left:266.2pt;margin-top:111.55pt;height:23.3pt;width:98.9pt;mso-wrap-style:none;z-index:251662336;mso-width-relative:page;mso-height-relative:page;" fillcolor="#FFFFFF" filled="t" stroked="t" coordsize="21600,21600" o:gfxdata="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F5UruDZAAAA&#10;CwEAAA8AAAAAAAAAAQAgAAAAIgAAAGRycy9kb3ducmV2LnhtbFBLAQIUABQAAAAIAIdO4kCb0Pm5&#10;HAIAAFwEAAAOAAAAAAAAAAEAIAAAACgBAABkcnMvZTJvRG9jLnhtbFBLBQYAAAAABgAGAFkBAAC2&#10;BQAAAAA=&#10;">
                      <v:fill on="t" focussize="0,0"/>
                      <v:stroke weight="0.5pt" color="#000000" joinstyle="round"/>
                      <v:imagedata o:title=""/>
                      <o:lock v:ext="edit" aspectratio="f"/>
                      <v:textbox style="mso-fit-shape-to-text:t;">
                        <w:txbxContent>
                          <w:p>
                            <w:pPr>
                              <w:jc w:val="center"/>
                              <w:rPr>
                                <w:rFonts w:hint="eastAsia"/>
                                <w:sz w:val="21"/>
                                <w:szCs w:val="24"/>
                                <w:lang w:val="en-US" w:eastAsia="zh-CN"/>
                              </w:rPr>
                            </w:pPr>
                            <w:r>
                              <w:rPr>
                                <w:rFonts w:hint="eastAsia"/>
                                <w:sz w:val="21"/>
                                <w:szCs w:val="24"/>
                                <w:lang w:val="en-US" w:eastAsia="zh-CN"/>
                              </w:rPr>
                              <w:t>成员 ： 关元朗</w:t>
                            </w:r>
                          </w:p>
                        </w:txbxContent>
                      </v:textbox>
                    </v:shap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241935</wp:posOffset>
                      </wp:positionH>
                      <wp:positionV relativeFrom="paragraph">
                        <wp:posOffset>1409065</wp:posOffset>
                      </wp:positionV>
                      <wp:extent cx="1189355" cy="295910"/>
                      <wp:effectExtent l="4445" t="4445" r="6350" b="23495"/>
                      <wp:wrapNone/>
                      <wp:docPr id="1" name="文本框 1"/>
                      <wp:cNvGraphicFramePr/>
                      <a:graphic xmlns:a="http://schemas.openxmlformats.org/drawingml/2006/main">
                        <a:graphicData uri="http://schemas.microsoft.com/office/word/2010/wordprocessingShape">
                          <wps:wsp>
                            <wps:cNvSpPr txBox="1"/>
                            <wps:spPr>
                              <a:xfrm>
                                <a:off x="0" y="0"/>
                                <a:ext cx="1189355" cy="295910"/>
                              </a:xfrm>
                              <a:prstGeom prst="rect">
                                <a:avLst/>
                              </a:prstGeom>
                              <a:solidFill>
                                <a:srgbClr val="FFFFFF"/>
                              </a:solidFill>
                              <a:ln w="6350" cap="flat" cmpd="sng">
                                <a:solidFill>
                                  <a:srgbClr val="000000"/>
                                </a:solidFill>
                                <a:prstDash val="solid"/>
                                <a:round/>
                                <a:headEnd type="none" w="med" len="med"/>
                                <a:tailEnd type="none" w="med" len="med"/>
                              </a:ln>
                            </wps:spPr>
                            <wps:txbx>
                              <w:txbxContent>
                                <w:p>
                                  <w:pPr>
                                    <w:jc w:val="center"/>
                                    <w:rPr>
                                      <w:rFonts w:hint="eastAsia"/>
                                      <w:sz w:val="21"/>
                                      <w:szCs w:val="24"/>
                                      <w:lang w:val="en-US" w:eastAsia="zh-CN"/>
                                    </w:rPr>
                                  </w:pPr>
                                  <w:r>
                                    <w:rPr>
                                      <w:rFonts w:hint="eastAsia"/>
                                      <w:sz w:val="21"/>
                                      <w:szCs w:val="24"/>
                                      <w:lang w:val="en-US" w:eastAsia="zh-CN"/>
                                    </w:rPr>
                                    <w:t>成员 ： 蔡丽辉</w:t>
                                  </w:r>
                                </w:p>
                              </w:txbxContent>
                            </wps:txbx>
                            <wps:bodyPr wrap="none" upright="1">
                              <a:spAutoFit/>
                            </wps:bodyPr>
                          </wps:wsp>
                        </a:graphicData>
                      </a:graphic>
                    </wp:anchor>
                  </w:drawing>
                </mc:Choice>
                <mc:Fallback>
                  <w:pict>
                    <v:shape id="_x0000_s1026" o:spid="_x0000_s1026" o:spt="202" type="#_x0000_t202" style="position:absolute;left:0pt;margin-left:19.05pt;margin-top:110.95pt;height:23.3pt;width:93.65pt;mso-wrap-style:none;z-index:251659264;mso-width-relative:page;mso-height-relative:page;" fillcolor="#FFFFFF" filled="t" stroked="t" coordsize="21600,21600" o:gfxdata="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Th+EQdcAAAAK&#10;AQAADwAAAAAAAAABACAAAAAiAAAAZHJzL2Rvd25yZXYueG1sUEsBAhQAFAAAAAgAh07iQP/5cskd&#10;AgAAXAQAAA4AAAAAAAAAAQAgAAAAJgEAAGRycy9lMm9Eb2MueG1sUEsFBgAAAAAGAAYAWQEAALUF&#10;AAAAAA==&#10;">
                      <v:fill on="t" focussize="0,0"/>
                      <v:stroke weight="0.5pt" color="#000000" joinstyle="round"/>
                      <v:imagedata o:title=""/>
                      <o:lock v:ext="edit" aspectratio="f"/>
                      <v:textbox style="mso-fit-shape-to-text:t;">
                        <w:txbxContent>
                          <w:p>
                            <w:pPr>
                              <w:jc w:val="center"/>
                              <w:rPr>
                                <w:rFonts w:hint="eastAsia"/>
                                <w:sz w:val="21"/>
                                <w:szCs w:val="24"/>
                                <w:lang w:val="en-US" w:eastAsia="zh-CN"/>
                              </w:rPr>
                            </w:pPr>
                            <w:r>
                              <w:rPr>
                                <w:rFonts w:hint="eastAsia"/>
                                <w:sz w:val="21"/>
                                <w:szCs w:val="24"/>
                                <w:lang w:val="en-US" w:eastAsia="zh-CN"/>
                              </w:rPr>
                              <w:t>成员 ： 蔡丽辉</w:t>
                            </w:r>
                          </w:p>
                        </w:txbxContent>
                      </v:textbox>
                    </v:shape>
                  </w:pict>
                </mc:Fallback>
              </mc:AlternateContent>
            </w:r>
            <w:r>
              <w:rPr>
                <w:sz w:val="32"/>
              </w:rPr>
              <mc:AlternateContent>
                <mc:Choice Requires="wpg">
                  <w:drawing>
                    <wp:anchor distT="0" distB="0" distL="114300" distR="114300" simplePos="0" relativeHeight="251661312" behindDoc="0" locked="0" layoutInCell="1" allowOverlap="1">
                      <wp:simplePos x="0" y="0"/>
                      <wp:positionH relativeFrom="column">
                        <wp:posOffset>733425</wp:posOffset>
                      </wp:positionH>
                      <wp:positionV relativeFrom="paragraph">
                        <wp:posOffset>1115695</wp:posOffset>
                      </wp:positionV>
                      <wp:extent cx="3241040" cy="306070"/>
                      <wp:effectExtent l="0" t="4445" r="16510" b="13335"/>
                      <wp:wrapNone/>
                      <wp:docPr id="53" name="组合 53"/>
                      <wp:cNvGraphicFramePr/>
                      <a:graphic xmlns:a="http://schemas.openxmlformats.org/drawingml/2006/main">
                        <a:graphicData uri="http://schemas.microsoft.com/office/word/2010/wordprocessingGroup">
                          <wpg:wgp>
                            <wpg:cNvGrpSpPr/>
                            <wpg:grpSpPr>
                              <a:xfrm>
                                <a:off x="0" y="0"/>
                                <a:ext cx="3241040" cy="306070"/>
                                <a:chOff x="6937" y="8455"/>
                                <a:chExt cx="5430" cy="795"/>
                              </a:xfrm>
                            </wpg:grpSpPr>
                            <wps:wsp>
                              <wps:cNvPr id="50" name="直接连接符 50"/>
                              <wps:cNvCnPr/>
                              <wps:spPr>
                                <a:xfrm>
                                  <a:off x="6937" y="8455"/>
                                  <a:ext cx="5430" cy="0"/>
                                </a:xfrm>
                                <a:prstGeom prst="line">
                                  <a:avLst/>
                                </a:prstGeom>
                                <a:ln w="6350" cap="flat" cmpd="sng">
                                  <a:solidFill>
                                    <a:srgbClr val="000000"/>
                                  </a:solidFill>
                                  <a:prstDash val="solid"/>
                                  <a:round/>
                                  <a:headEnd type="none" w="med" len="med"/>
                                  <a:tailEnd type="none" w="med" len="med"/>
                                </a:ln>
                              </wps:spPr>
                              <wps:bodyPr upright="1"/>
                            </wps:wsp>
                            <wps:wsp>
                              <wps:cNvPr id="51" name="直接连接符 51"/>
                              <wps:cNvCnPr/>
                              <wps:spPr>
                                <a:xfrm>
                                  <a:off x="6960" y="8455"/>
                                  <a:ext cx="0" cy="750"/>
                                </a:xfrm>
                                <a:prstGeom prst="line">
                                  <a:avLst/>
                                </a:prstGeom>
                                <a:ln w="6350" cap="flat" cmpd="sng">
                                  <a:solidFill>
                                    <a:srgbClr val="000000"/>
                                  </a:solidFill>
                                  <a:prstDash val="solid"/>
                                  <a:round/>
                                  <a:headEnd type="none" w="med" len="med"/>
                                  <a:tailEnd type="none" w="med" len="med"/>
                                </a:ln>
                              </wps:spPr>
                              <wps:bodyPr upright="1"/>
                            </wps:wsp>
                            <wps:wsp>
                              <wps:cNvPr id="52" name="直接连接符 52"/>
                              <wps:cNvCnPr/>
                              <wps:spPr>
                                <a:xfrm>
                                  <a:off x="12360" y="8470"/>
                                  <a:ext cx="0" cy="780"/>
                                </a:xfrm>
                                <a:prstGeom prst="line">
                                  <a:avLst/>
                                </a:prstGeom>
                                <a:ln w="6350" cap="flat" cmpd="sng">
                                  <a:solidFill>
                                    <a:srgbClr val="000000"/>
                                  </a:solidFill>
                                  <a:prstDash val="solid"/>
                                  <a:round/>
                                  <a:headEnd type="none" w="med" len="med"/>
                                  <a:tailEnd type="none" w="med" len="med"/>
                                </a:ln>
                              </wps:spPr>
                              <wps:bodyPr upright="1"/>
                            </wps:wsp>
                          </wpg:wgp>
                        </a:graphicData>
                      </a:graphic>
                    </wp:anchor>
                  </w:drawing>
                </mc:Choice>
                <mc:Fallback>
                  <w:pict>
                    <v:group id="_x0000_s1026" o:spid="_x0000_s1026" o:spt="203" style="position:absolute;left:0pt;margin-left:57.75pt;margin-top:87.85pt;height:24.1pt;width:255.2pt;z-index:251661312;mso-width-relative:page;mso-height-relative:page;" coordorigin="6937,8455" coordsize="5430,795" o:gfxdata="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Bsp0Dp2wAAAAsBAAAPAAAAAAAAAAEA&#10;IAAAACIAAABkcnMvZG93bnJldi54bWxQSwECFAAUAAAACACHTuJAlK9KK7cCAABNCQAADgAAAAAA&#10;AAABACAAAAAqAQAAZHJzL2Uyb0RvYy54bWxQSwUGAAAAAAYABgBZAQAAUwYAAAAA&#10;">
                      <o:lock v:ext="edit" aspectratio="f"/>
                      <v:line id="_x0000_s1026" o:spid="_x0000_s1026" o:spt="20" style="position:absolute;left:6937;top:8455;height:0;width:5430;" filled="f" stroked="t" coordsize="21600,21600" o:gfxdata="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fvH+U7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line id="_x0000_s1026" o:spid="_x0000_s1026" o:spt="20" style="position:absolute;left:6960;top:8455;height:750;width:0;" filled="f" stroked="t" coordsize="21600,21600" o:gfxdata="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vVvIugAAANs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line id="_x0000_s1026" o:spid="_x0000_s1026" o:spt="20" style="position:absolute;left:12360;top:8470;height:780;width:0;" filled="f" stroked="t" coordsize="21600,21600" o:gfxdata="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W/Fv7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group>
                  </w:pict>
                </mc:Fallback>
              </mc:AlternateContent>
            </w:r>
            <w:r>
              <w:rPr>
                <w:sz w:val="32"/>
              </w:rPr>
              <mc:AlternateContent>
                <mc:Choice Requires="wps">
                  <w:drawing>
                    <wp:anchor distT="0" distB="0" distL="114300" distR="114300" simplePos="0" relativeHeight="251663360" behindDoc="0" locked="0" layoutInCell="1" allowOverlap="1">
                      <wp:simplePos x="0" y="0"/>
                      <wp:positionH relativeFrom="column">
                        <wp:posOffset>2342515</wp:posOffset>
                      </wp:positionH>
                      <wp:positionV relativeFrom="paragraph">
                        <wp:posOffset>819150</wp:posOffset>
                      </wp:positionV>
                      <wp:extent cx="6985" cy="309245"/>
                      <wp:effectExtent l="0" t="0" r="0" b="0"/>
                      <wp:wrapNone/>
                      <wp:docPr id="4" name="直接箭头连接符 4"/>
                      <wp:cNvGraphicFramePr/>
                      <a:graphic xmlns:a="http://schemas.openxmlformats.org/drawingml/2006/main">
                        <a:graphicData uri="http://schemas.microsoft.com/office/word/2010/wordprocessingShape">
                          <wps:wsp>
                            <wps:cNvCnPr/>
                            <wps:spPr>
                              <a:xfrm flipH="1">
                                <a:off x="0" y="0"/>
                                <a:ext cx="6985" cy="309245"/>
                              </a:xfrm>
                              <a:prstGeom prst="straightConnector1">
                                <a:avLst/>
                              </a:prstGeom>
                              <a:ln w="6350"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x;margin-left:184.45pt;margin-top:64.5pt;height:24.35pt;width:0.55pt;z-index:251663360;mso-width-relative:page;mso-height-relative:page;" filled="f" stroked="t" coordsize="21600,21600" o:gfxdata="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hE/0e2QAAAAsBAAAPAAAAAAAAAAEAIAAA&#10;ACIAAABkcnMvZG93bnJldi54bWxQSwECFAAUAAAACACHTuJAIItzQgsCAAACBAAADgAAAAAAAAAB&#10;ACAAAAAoAQAAZHJzL2Uyb0RvYy54bWxQSwUGAAAAAAYABgBZAQAApQUAAAAA&#10;">
                      <v:fill on="f" focussize="0,0"/>
                      <v:stroke weight="0.5pt" color="#000000" joinstyle="round"/>
                      <v:imagedata o:title=""/>
                      <o:lock v:ext="edit" aspectratio="f"/>
                    </v:shape>
                  </w:pict>
                </mc:Fallback>
              </mc:AlternateContent>
            </w:r>
            <w:r>
              <w:rPr>
                <w:sz w:val="32"/>
              </w:rPr>
              <mc:AlternateContent>
                <mc:Choice Requires="wps">
                  <w:drawing>
                    <wp:anchor distT="0" distB="0" distL="114300" distR="114300" simplePos="0" relativeHeight="251660288" behindDoc="0" locked="0" layoutInCell="1" allowOverlap="1">
                      <wp:simplePos x="0" y="0"/>
                      <wp:positionH relativeFrom="column">
                        <wp:posOffset>1614805</wp:posOffset>
                      </wp:positionH>
                      <wp:positionV relativeFrom="paragraph">
                        <wp:posOffset>514985</wp:posOffset>
                      </wp:positionV>
                      <wp:extent cx="1370330" cy="295910"/>
                      <wp:effectExtent l="4445" t="4445" r="15875" b="23495"/>
                      <wp:wrapNone/>
                      <wp:docPr id="3" name="文本框 3"/>
                      <wp:cNvGraphicFramePr/>
                      <a:graphic xmlns:a="http://schemas.openxmlformats.org/drawingml/2006/main">
                        <a:graphicData uri="http://schemas.microsoft.com/office/word/2010/wordprocessingShape">
                          <wps:wsp>
                            <wps:cNvSpPr txBox="1"/>
                            <wps:spPr>
                              <a:xfrm>
                                <a:off x="0" y="0"/>
                                <a:ext cx="1370330" cy="295910"/>
                              </a:xfrm>
                              <a:prstGeom prst="rect">
                                <a:avLst/>
                              </a:prstGeom>
                              <a:solidFill>
                                <a:srgbClr val="FFFFFF"/>
                              </a:solidFill>
                              <a:ln w="6350" cap="flat" cmpd="sng">
                                <a:solidFill>
                                  <a:srgbClr val="000000"/>
                                </a:solidFill>
                                <a:prstDash val="solid"/>
                                <a:round/>
                                <a:headEnd type="none" w="med" len="med"/>
                                <a:tailEnd type="none" w="med" len="med"/>
                              </a:ln>
                            </wps:spPr>
                            <wps:txbx>
                              <w:txbxContent>
                                <w:p>
                                  <w:pPr>
                                    <w:jc w:val="center"/>
                                    <w:rPr>
                                      <w:rFonts w:hint="eastAsia"/>
                                      <w:sz w:val="21"/>
                                      <w:szCs w:val="24"/>
                                      <w:lang w:val="en-US" w:eastAsia="zh-CN"/>
                                    </w:rPr>
                                  </w:pPr>
                                  <w:r>
                                    <w:rPr>
                                      <w:rFonts w:hint="eastAsia"/>
                                      <w:sz w:val="21"/>
                                      <w:szCs w:val="24"/>
                                      <w:lang w:eastAsia="zh-CN"/>
                                    </w:rPr>
                                    <w:t>组长</w:t>
                                  </w:r>
                                  <w:r>
                                    <w:rPr>
                                      <w:rFonts w:hint="eastAsia"/>
                                      <w:sz w:val="21"/>
                                      <w:szCs w:val="24"/>
                                      <w:lang w:val="en-US" w:eastAsia="zh-CN"/>
                                    </w:rPr>
                                    <w:t>：朱延兵</w:t>
                                  </w:r>
                                </w:p>
                              </w:txbxContent>
                            </wps:txbx>
                            <wps:bodyPr upright="1">
                              <a:spAutoFit/>
                            </wps:bodyPr>
                          </wps:wsp>
                        </a:graphicData>
                      </a:graphic>
                    </wp:anchor>
                  </w:drawing>
                </mc:Choice>
                <mc:Fallback>
                  <w:pict>
                    <v:shape id="_x0000_s1026" o:spid="_x0000_s1026" o:spt="202" type="#_x0000_t202" style="position:absolute;left:0pt;margin-left:127.15pt;margin-top:40.55pt;height:23.3pt;width:107.9pt;z-index:251660288;mso-width-relative:page;mso-height-relative:page;" fillcolor="#FFFFFF" filled="t" stroked="t" coordsize="21600,21600" o:gfxdata="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nxkUq2QAAAAoBAAAP&#10;AAAAAAAAAAEAIAAAACIAAABkcnMvZG93bnJldi54bWxQSwECFAAUAAAACACHTuJAQtHIxBcCAABQ&#10;BAAADgAAAAAAAAABACAAAAAoAQAAZHJzL2Uyb0RvYy54bWxQSwUGAAAAAAYABgBZAQAAsQUAAAAA&#10;">
                      <v:fill on="t" focussize="0,0"/>
                      <v:stroke weight="0.5pt" color="#000000" joinstyle="round"/>
                      <v:imagedata o:title=""/>
                      <o:lock v:ext="edit" aspectratio="f"/>
                      <v:textbox style="mso-fit-shape-to-text:t;">
                        <w:txbxContent>
                          <w:p>
                            <w:pPr>
                              <w:jc w:val="center"/>
                              <w:rPr>
                                <w:rFonts w:hint="eastAsia"/>
                                <w:sz w:val="21"/>
                                <w:szCs w:val="24"/>
                                <w:lang w:val="en-US" w:eastAsia="zh-CN"/>
                              </w:rPr>
                            </w:pPr>
                            <w:r>
                              <w:rPr>
                                <w:rFonts w:hint="eastAsia"/>
                                <w:sz w:val="21"/>
                                <w:szCs w:val="24"/>
                                <w:lang w:eastAsia="zh-CN"/>
                              </w:rPr>
                              <w:t>组长</w:t>
                            </w:r>
                            <w:r>
                              <w:rPr>
                                <w:rFonts w:hint="eastAsia"/>
                                <w:sz w:val="21"/>
                                <w:szCs w:val="24"/>
                                <w:lang w:val="en-US" w:eastAsia="zh-CN"/>
                              </w:rPr>
                              <w:t>：朱延兵</w:t>
                            </w:r>
                          </w:p>
                        </w:txbxContent>
                      </v:textbox>
                    </v:shape>
                  </w:pict>
                </mc:Fallback>
              </mc:AlternateContent>
            </w:r>
          </w:p>
        </w:tc>
      </w:tr>
    </w:tbl>
    <w:p>
      <w:pPr>
        <w:adjustRightInd w:val="0"/>
        <w:snapToGrid w:val="0"/>
        <w:spacing w:after="312" w:afterLines="100"/>
        <w:jc w:val="center"/>
        <w:rPr>
          <w:rFonts w:eastAsia="黑体"/>
          <w:sz w:val="28"/>
        </w:rPr>
      </w:pPr>
      <w:r>
        <w:rPr>
          <w:rFonts w:eastAsia="黑体"/>
          <w:sz w:val="28"/>
        </w:rPr>
        <w:br w:type="page"/>
      </w:r>
      <w:r>
        <w:rPr>
          <w:rFonts w:eastAsia="仿宋_GB2312"/>
          <w:b/>
          <w:color w:val="000000"/>
          <w:sz w:val="24"/>
        </w:rPr>
        <w:t>表2 产品生产情况</w:t>
      </w:r>
    </w:p>
    <w:tbl>
      <w:tblPr>
        <w:tblStyle w:val="6"/>
        <w:tblW w:w="86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44"/>
        <w:gridCol w:w="406"/>
        <w:gridCol w:w="2522"/>
        <w:gridCol w:w="1083"/>
        <w:gridCol w:w="457"/>
        <w:gridCol w:w="2604"/>
        <w:gridCol w:w="108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444" w:type="dxa"/>
            <w:vMerge w:val="restart"/>
            <w:noWrap w:val="0"/>
            <w:vAlign w:val="center"/>
          </w:tcPr>
          <w:p>
            <w:pPr>
              <w:snapToGrid w:val="0"/>
              <w:jc w:val="center"/>
              <w:rPr>
                <w:rFonts w:eastAsia="黑体"/>
                <w:color w:val="auto"/>
                <w:highlight w:val="none"/>
              </w:rPr>
            </w:pPr>
            <w:r>
              <w:rPr>
                <w:rFonts w:eastAsia="黑体"/>
                <w:color w:val="auto"/>
                <w:highlight w:val="none"/>
              </w:rPr>
              <w:t>原辅材料及消耗量</w:t>
            </w:r>
          </w:p>
        </w:tc>
        <w:tc>
          <w:tcPr>
            <w:tcW w:w="406" w:type="dxa"/>
            <w:noWrap w:val="0"/>
            <w:vAlign w:val="center"/>
          </w:tcPr>
          <w:p>
            <w:pPr>
              <w:snapToGrid w:val="0"/>
              <w:jc w:val="center"/>
              <w:rPr>
                <w:rFonts w:eastAsia="黑体"/>
                <w:color w:val="auto"/>
                <w:highlight w:val="none"/>
              </w:rPr>
            </w:pPr>
            <w:r>
              <w:rPr>
                <w:rFonts w:eastAsia="黑体"/>
                <w:color w:val="auto"/>
                <w:highlight w:val="none"/>
              </w:rPr>
              <w:t>序号</w:t>
            </w:r>
          </w:p>
        </w:tc>
        <w:tc>
          <w:tcPr>
            <w:tcW w:w="2522" w:type="dxa"/>
            <w:noWrap w:val="0"/>
            <w:vAlign w:val="center"/>
          </w:tcPr>
          <w:p>
            <w:pPr>
              <w:snapToGrid w:val="0"/>
              <w:jc w:val="center"/>
              <w:rPr>
                <w:rFonts w:eastAsia="黑体"/>
                <w:color w:val="auto"/>
                <w:highlight w:val="none"/>
              </w:rPr>
            </w:pPr>
            <w:r>
              <w:rPr>
                <w:rFonts w:eastAsia="黑体"/>
                <w:color w:val="auto"/>
                <w:highlight w:val="none"/>
              </w:rPr>
              <w:t>原辅材料名称</w:t>
            </w:r>
          </w:p>
        </w:tc>
        <w:tc>
          <w:tcPr>
            <w:tcW w:w="1083" w:type="dxa"/>
            <w:noWrap w:val="0"/>
            <w:vAlign w:val="center"/>
          </w:tcPr>
          <w:p>
            <w:pPr>
              <w:snapToGrid w:val="0"/>
              <w:jc w:val="center"/>
              <w:rPr>
                <w:rFonts w:eastAsia="黑体"/>
                <w:color w:val="auto"/>
                <w:highlight w:val="none"/>
              </w:rPr>
            </w:pPr>
            <w:r>
              <w:rPr>
                <w:rFonts w:eastAsia="黑体"/>
                <w:color w:val="auto"/>
                <w:highlight w:val="none"/>
              </w:rPr>
              <w:t>上年度</w:t>
            </w:r>
          </w:p>
          <w:p>
            <w:pPr>
              <w:snapToGrid w:val="0"/>
              <w:jc w:val="center"/>
              <w:rPr>
                <w:rFonts w:eastAsia="黑体"/>
                <w:color w:val="auto"/>
                <w:highlight w:val="none"/>
              </w:rPr>
            </w:pPr>
            <w:r>
              <w:rPr>
                <w:rFonts w:eastAsia="黑体"/>
                <w:color w:val="auto"/>
                <w:highlight w:val="none"/>
              </w:rPr>
              <w:t>消耗量</w:t>
            </w:r>
          </w:p>
          <w:p>
            <w:pPr>
              <w:snapToGrid w:val="0"/>
              <w:jc w:val="center"/>
              <w:rPr>
                <w:rFonts w:eastAsia="黑体"/>
                <w:color w:val="auto"/>
                <w:highlight w:val="none"/>
              </w:rPr>
            </w:pPr>
            <w:r>
              <w:rPr>
                <w:rFonts w:eastAsia="黑体"/>
                <w:color w:val="auto"/>
                <w:highlight w:val="none"/>
              </w:rPr>
              <w:t>(吨/年)</w:t>
            </w:r>
          </w:p>
        </w:tc>
        <w:tc>
          <w:tcPr>
            <w:tcW w:w="457" w:type="dxa"/>
            <w:noWrap w:val="0"/>
            <w:vAlign w:val="center"/>
          </w:tcPr>
          <w:p>
            <w:pPr>
              <w:snapToGrid w:val="0"/>
              <w:jc w:val="center"/>
              <w:rPr>
                <w:rFonts w:eastAsia="黑体"/>
                <w:color w:val="auto"/>
                <w:highlight w:val="none"/>
              </w:rPr>
            </w:pPr>
            <w:r>
              <w:rPr>
                <w:rFonts w:eastAsia="黑体"/>
                <w:color w:val="auto"/>
                <w:highlight w:val="none"/>
              </w:rPr>
              <w:t>序号</w:t>
            </w:r>
          </w:p>
        </w:tc>
        <w:tc>
          <w:tcPr>
            <w:tcW w:w="2604" w:type="dxa"/>
            <w:noWrap w:val="0"/>
            <w:vAlign w:val="center"/>
          </w:tcPr>
          <w:p>
            <w:pPr>
              <w:snapToGrid w:val="0"/>
              <w:jc w:val="center"/>
              <w:rPr>
                <w:rFonts w:eastAsia="黑体"/>
                <w:color w:val="auto"/>
                <w:highlight w:val="none"/>
              </w:rPr>
            </w:pPr>
            <w:r>
              <w:rPr>
                <w:rFonts w:eastAsia="黑体"/>
                <w:color w:val="auto"/>
                <w:highlight w:val="none"/>
              </w:rPr>
              <w:t>原辅材料名称</w:t>
            </w:r>
          </w:p>
        </w:tc>
        <w:tc>
          <w:tcPr>
            <w:tcW w:w="1084" w:type="dxa"/>
            <w:noWrap w:val="0"/>
            <w:vAlign w:val="center"/>
          </w:tcPr>
          <w:p>
            <w:pPr>
              <w:snapToGrid w:val="0"/>
              <w:jc w:val="center"/>
              <w:rPr>
                <w:rFonts w:eastAsia="黑体"/>
                <w:color w:val="auto"/>
                <w:highlight w:val="none"/>
              </w:rPr>
            </w:pPr>
            <w:r>
              <w:rPr>
                <w:rFonts w:eastAsia="黑体"/>
                <w:color w:val="auto"/>
                <w:highlight w:val="none"/>
              </w:rPr>
              <w:t>本年度计划消耗量(吨/年)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1" w:hRule="exact"/>
          <w:jc w:val="center"/>
        </w:trPr>
        <w:tc>
          <w:tcPr>
            <w:tcW w:w="444" w:type="dxa"/>
            <w:vMerge w:val="continue"/>
            <w:noWrap w:val="0"/>
            <w:vAlign w:val="center"/>
          </w:tcPr>
          <w:p>
            <w:pPr>
              <w:snapToGrid w:val="0"/>
              <w:jc w:val="center"/>
              <w:rPr>
                <w:rFonts w:eastAsia="黑体"/>
                <w:color w:val="auto"/>
                <w:highlight w:val="none"/>
              </w:rPr>
            </w:pPr>
          </w:p>
        </w:tc>
        <w:tc>
          <w:tcPr>
            <w:tcW w:w="406" w:type="dxa"/>
            <w:noWrap w:val="0"/>
            <w:vAlign w:val="center"/>
          </w:tcPr>
          <w:p>
            <w:pPr>
              <w:snapToGrid w:val="0"/>
              <w:jc w:val="center"/>
              <w:rPr>
                <w:rFonts w:hint="eastAsia" w:eastAsia="黑体"/>
                <w:color w:val="auto"/>
                <w:highlight w:val="none"/>
                <w:lang w:val="en-US" w:eastAsia="zh-CN"/>
              </w:rPr>
            </w:pPr>
            <w:r>
              <w:rPr>
                <w:rFonts w:hint="eastAsia" w:eastAsia="黑体"/>
                <w:color w:val="auto"/>
                <w:highlight w:val="none"/>
                <w:lang w:val="en-US" w:eastAsia="zh-CN"/>
              </w:rPr>
              <w:t>1</w:t>
            </w:r>
          </w:p>
        </w:tc>
        <w:tc>
          <w:tcPr>
            <w:tcW w:w="2522" w:type="dxa"/>
            <w:noWrap w:val="0"/>
            <w:vAlign w:val="center"/>
          </w:tcPr>
          <w:p>
            <w:pPr>
              <w:snapToGrid w:val="0"/>
              <w:jc w:val="center"/>
              <w:rPr>
                <w:rFonts w:hint="eastAsia" w:eastAsia="黑体"/>
                <w:color w:val="auto"/>
                <w:highlight w:val="none"/>
                <w:lang w:eastAsia="zh-CN"/>
              </w:rPr>
            </w:pPr>
            <w:r>
              <w:rPr>
                <w:rFonts w:hint="eastAsia" w:eastAsia="黑体"/>
                <w:color w:val="auto"/>
                <w:highlight w:val="none"/>
                <w:lang w:eastAsia="zh-CN"/>
              </w:rPr>
              <w:t>钢渣</w:t>
            </w:r>
          </w:p>
        </w:tc>
        <w:tc>
          <w:tcPr>
            <w:tcW w:w="1083" w:type="dxa"/>
            <w:noWrap w:val="0"/>
            <w:vAlign w:val="center"/>
          </w:tcPr>
          <w:p>
            <w:pPr>
              <w:keepNext w:val="0"/>
              <w:keepLines w:val="0"/>
              <w:widowControl/>
              <w:suppressLineNumbers w:val="0"/>
              <w:jc w:val="both"/>
              <w:textAlignment w:val="center"/>
              <w:rPr>
                <w:rFonts w:hint="default" w:eastAsia="黑体"/>
                <w:color w:val="auto"/>
                <w:highlight w:val="yellow"/>
                <w:lang w:val="en-US" w:eastAsia="zh-CN"/>
              </w:rPr>
            </w:pPr>
            <w:r>
              <w:rPr>
                <w:rFonts w:hint="eastAsia" w:eastAsia="黑体"/>
                <w:color w:val="auto"/>
                <w:highlight w:val="none"/>
                <w:lang w:val="en-US" w:eastAsia="zh-CN"/>
              </w:rPr>
              <w:t>80678</w:t>
            </w:r>
          </w:p>
        </w:tc>
        <w:tc>
          <w:tcPr>
            <w:tcW w:w="457" w:type="dxa"/>
            <w:noWrap w:val="0"/>
            <w:vAlign w:val="center"/>
          </w:tcPr>
          <w:p>
            <w:pPr>
              <w:snapToGrid w:val="0"/>
              <w:jc w:val="center"/>
              <w:rPr>
                <w:rFonts w:eastAsia="黑体"/>
                <w:color w:val="auto"/>
                <w:highlight w:val="none"/>
              </w:rPr>
            </w:pPr>
            <w:r>
              <w:rPr>
                <w:rFonts w:hint="eastAsia" w:eastAsia="黑体"/>
                <w:color w:val="auto"/>
                <w:highlight w:val="none"/>
                <w:lang w:val="en-US" w:eastAsia="zh-CN"/>
              </w:rPr>
              <w:t>1</w:t>
            </w:r>
          </w:p>
        </w:tc>
        <w:tc>
          <w:tcPr>
            <w:tcW w:w="2604" w:type="dxa"/>
            <w:noWrap w:val="0"/>
            <w:vAlign w:val="center"/>
          </w:tcPr>
          <w:p>
            <w:pPr>
              <w:snapToGrid w:val="0"/>
              <w:jc w:val="center"/>
              <w:rPr>
                <w:rFonts w:hint="eastAsia" w:eastAsia="黑体"/>
                <w:color w:val="auto"/>
                <w:highlight w:val="none"/>
                <w:lang w:eastAsia="zh-CN"/>
              </w:rPr>
            </w:pPr>
            <w:r>
              <w:rPr>
                <w:rFonts w:hint="eastAsia" w:eastAsia="黑体"/>
                <w:color w:val="auto"/>
                <w:highlight w:val="none"/>
                <w:lang w:eastAsia="zh-CN"/>
              </w:rPr>
              <w:t>钢渣</w:t>
            </w:r>
          </w:p>
        </w:tc>
        <w:tc>
          <w:tcPr>
            <w:tcW w:w="1084" w:type="dxa"/>
            <w:noWrap w:val="0"/>
            <w:vAlign w:val="center"/>
          </w:tcPr>
          <w:p>
            <w:pPr>
              <w:snapToGrid w:val="0"/>
              <w:jc w:val="center"/>
              <w:rPr>
                <w:rFonts w:hint="default" w:eastAsia="黑体"/>
                <w:color w:val="auto"/>
                <w:highlight w:val="none"/>
                <w:lang w:val="en-US" w:eastAsia="zh-CN"/>
              </w:rPr>
            </w:pPr>
            <w:r>
              <w:rPr>
                <w:rFonts w:hint="eastAsia" w:eastAsia="黑体"/>
                <w:color w:val="auto"/>
                <w:highlight w:val="none"/>
                <w:lang w:val="en-US" w:eastAsia="zh-CN"/>
              </w:rPr>
              <w:t>80000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3" w:hRule="exact"/>
          <w:jc w:val="center"/>
        </w:trPr>
        <w:tc>
          <w:tcPr>
            <w:tcW w:w="444" w:type="dxa"/>
            <w:vMerge w:val="continue"/>
            <w:noWrap w:val="0"/>
            <w:vAlign w:val="center"/>
          </w:tcPr>
          <w:p>
            <w:pPr>
              <w:snapToGrid w:val="0"/>
              <w:jc w:val="center"/>
              <w:rPr>
                <w:rFonts w:eastAsia="黑体"/>
                <w:color w:val="auto"/>
                <w:highlight w:val="none"/>
              </w:rPr>
            </w:pPr>
          </w:p>
        </w:tc>
        <w:tc>
          <w:tcPr>
            <w:tcW w:w="406" w:type="dxa"/>
            <w:noWrap w:val="0"/>
            <w:vAlign w:val="center"/>
          </w:tcPr>
          <w:p>
            <w:pPr>
              <w:snapToGrid w:val="0"/>
              <w:jc w:val="center"/>
              <w:rPr>
                <w:rFonts w:hint="default" w:eastAsia="黑体"/>
                <w:color w:val="auto"/>
                <w:highlight w:val="none"/>
                <w:lang w:val="en-US" w:eastAsia="zh-CN"/>
              </w:rPr>
            </w:pPr>
            <w:r>
              <w:rPr>
                <w:rFonts w:hint="eastAsia" w:eastAsia="黑体"/>
                <w:color w:val="auto"/>
                <w:highlight w:val="none"/>
                <w:lang w:val="en-US" w:eastAsia="zh-CN"/>
              </w:rPr>
              <w:t>3</w:t>
            </w:r>
          </w:p>
        </w:tc>
        <w:tc>
          <w:tcPr>
            <w:tcW w:w="2522" w:type="dxa"/>
            <w:noWrap w:val="0"/>
            <w:vAlign w:val="center"/>
          </w:tcPr>
          <w:p>
            <w:pPr>
              <w:snapToGrid w:val="0"/>
              <w:jc w:val="center"/>
              <w:rPr>
                <w:rFonts w:hint="default" w:eastAsia="黑体"/>
                <w:color w:val="auto"/>
                <w:highlight w:val="none"/>
                <w:lang w:val="en-US" w:eastAsia="zh-CN"/>
              </w:rPr>
            </w:pPr>
            <w:r>
              <w:rPr>
                <w:rFonts w:hint="eastAsia" w:eastAsia="黑体"/>
                <w:color w:val="auto"/>
                <w:highlight w:val="none"/>
                <w:lang w:val="en-US" w:eastAsia="zh-CN"/>
              </w:rPr>
              <w:t>甲醇</w:t>
            </w:r>
          </w:p>
        </w:tc>
        <w:tc>
          <w:tcPr>
            <w:tcW w:w="1083" w:type="dxa"/>
            <w:noWrap w:val="0"/>
            <w:vAlign w:val="center"/>
          </w:tcPr>
          <w:p>
            <w:pPr>
              <w:snapToGrid w:val="0"/>
              <w:jc w:val="both"/>
              <w:rPr>
                <w:rFonts w:hint="default" w:eastAsia="黑体"/>
                <w:color w:val="auto"/>
                <w:highlight w:val="none"/>
                <w:lang w:val="en-US" w:eastAsia="zh-CN"/>
              </w:rPr>
            </w:pPr>
            <w:r>
              <w:rPr>
                <w:rFonts w:hint="eastAsia" w:eastAsia="黑体"/>
                <w:color w:val="auto"/>
                <w:highlight w:val="none"/>
                <w:lang w:val="en-US" w:eastAsia="zh-CN"/>
              </w:rPr>
              <w:t>728m³</w:t>
            </w:r>
          </w:p>
        </w:tc>
        <w:tc>
          <w:tcPr>
            <w:tcW w:w="457" w:type="dxa"/>
            <w:noWrap w:val="0"/>
            <w:vAlign w:val="center"/>
          </w:tcPr>
          <w:p>
            <w:pPr>
              <w:snapToGrid w:val="0"/>
              <w:jc w:val="center"/>
              <w:rPr>
                <w:rFonts w:hint="default" w:eastAsia="黑体"/>
                <w:color w:val="auto"/>
                <w:highlight w:val="none"/>
                <w:lang w:val="en-US" w:eastAsia="zh-CN"/>
              </w:rPr>
            </w:pPr>
            <w:r>
              <w:rPr>
                <w:rFonts w:hint="eastAsia" w:eastAsia="黑体"/>
                <w:color w:val="auto"/>
                <w:highlight w:val="none"/>
                <w:lang w:val="en-US" w:eastAsia="zh-CN"/>
              </w:rPr>
              <w:t>2</w:t>
            </w:r>
          </w:p>
        </w:tc>
        <w:tc>
          <w:tcPr>
            <w:tcW w:w="2604" w:type="dxa"/>
            <w:noWrap w:val="0"/>
            <w:vAlign w:val="center"/>
          </w:tcPr>
          <w:p>
            <w:pPr>
              <w:snapToGrid w:val="0"/>
              <w:jc w:val="center"/>
              <w:rPr>
                <w:rFonts w:hint="default" w:eastAsia="黑体"/>
                <w:color w:val="auto"/>
                <w:highlight w:val="none"/>
                <w:lang w:val="en-US" w:eastAsia="zh-CN"/>
              </w:rPr>
            </w:pPr>
            <w:r>
              <w:rPr>
                <w:rFonts w:hint="eastAsia" w:eastAsia="黑体"/>
                <w:color w:val="auto"/>
                <w:highlight w:val="none"/>
                <w:lang w:val="en-US" w:eastAsia="zh-CN"/>
              </w:rPr>
              <w:t>甲醇</w:t>
            </w:r>
          </w:p>
        </w:tc>
        <w:tc>
          <w:tcPr>
            <w:tcW w:w="1084" w:type="dxa"/>
            <w:noWrap w:val="0"/>
            <w:vAlign w:val="center"/>
          </w:tcPr>
          <w:p>
            <w:pPr>
              <w:snapToGrid w:val="0"/>
              <w:jc w:val="center"/>
              <w:rPr>
                <w:rFonts w:hint="default" w:eastAsia="黑体"/>
                <w:color w:val="auto"/>
                <w:highlight w:val="none"/>
                <w:lang w:val="en-US" w:eastAsia="zh-CN"/>
              </w:rPr>
            </w:pPr>
            <w:r>
              <w:rPr>
                <w:rFonts w:hint="eastAsia" w:eastAsia="黑体"/>
                <w:color w:val="auto"/>
                <w:highlight w:val="none"/>
                <w:lang w:val="en-US" w:eastAsia="zh-CN"/>
              </w:rPr>
              <w:t>2400m³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444" w:type="dxa"/>
            <w:vMerge w:val="restart"/>
            <w:noWrap w:val="0"/>
            <w:vAlign w:val="center"/>
          </w:tcPr>
          <w:p>
            <w:pPr>
              <w:snapToGrid w:val="0"/>
              <w:jc w:val="center"/>
              <w:rPr>
                <w:rFonts w:eastAsia="黑体"/>
                <w:color w:val="auto"/>
                <w:highlight w:val="none"/>
              </w:rPr>
            </w:pPr>
            <w:r>
              <w:rPr>
                <w:rFonts w:eastAsia="黑体"/>
                <w:color w:val="auto"/>
                <w:highlight w:val="none"/>
              </w:rPr>
              <w:t>生产设备及数量</w:t>
            </w:r>
          </w:p>
        </w:tc>
        <w:tc>
          <w:tcPr>
            <w:tcW w:w="406" w:type="dxa"/>
            <w:noWrap w:val="0"/>
            <w:vAlign w:val="center"/>
          </w:tcPr>
          <w:p>
            <w:pPr>
              <w:snapToGrid w:val="0"/>
              <w:jc w:val="center"/>
              <w:rPr>
                <w:rFonts w:eastAsia="黑体"/>
                <w:color w:val="auto"/>
                <w:highlight w:val="none"/>
              </w:rPr>
            </w:pPr>
            <w:r>
              <w:rPr>
                <w:rFonts w:eastAsia="黑体"/>
                <w:color w:val="auto"/>
                <w:highlight w:val="none"/>
              </w:rPr>
              <w:t>序号</w:t>
            </w:r>
          </w:p>
        </w:tc>
        <w:tc>
          <w:tcPr>
            <w:tcW w:w="2522" w:type="dxa"/>
            <w:noWrap w:val="0"/>
            <w:vAlign w:val="center"/>
          </w:tcPr>
          <w:p>
            <w:pPr>
              <w:snapToGrid w:val="0"/>
              <w:jc w:val="center"/>
              <w:rPr>
                <w:rFonts w:eastAsia="黑体"/>
                <w:color w:val="auto"/>
                <w:highlight w:val="none"/>
              </w:rPr>
            </w:pPr>
            <w:r>
              <w:rPr>
                <w:rFonts w:eastAsia="黑体"/>
                <w:color w:val="auto"/>
                <w:highlight w:val="none"/>
              </w:rPr>
              <w:t>设备名称</w:t>
            </w:r>
          </w:p>
        </w:tc>
        <w:tc>
          <w:tcPr>
            <w:tcW w:w="1083" w:type="dxa"/>
            <w:noWrap w:val="0"/>
            <w:vAlign w:val="center"/>
          </w:tcPr>
          <w:p>
            <w:pPr>
              <w:snapToGrid w:val="0"/>
              <w:jc w:val="center"/>
              <w:rPr>
                <w:rFonts w:eastAsia="黑体"/>
                <w:color w:val="auto"/>
                <w:spacing w:val="-16"/>
                <w:w w:val="95"/>
                <w:highlight w:val="none"/>
              </w:rPr>
            </w:pPr>
            <w:r>
              <w:rPr>
                <w:rFonts w:eastAsia="黑体"/>
                <w:color w:val="auto"/>
                <w:spacing w:val="-16"/>
                <w:w w:val="95"/>
                <w:highlight w:val="none"/>
              </w:rPr>
              <w:t>上年度数量</w:t>
            </w:r>
          </w:p>
          <w:p>
            <w:pPr>
              <w:snapToGrid w:val="0"/>
              <w:jc w:val="center"/>
              <w:rPr>
                <w:rFonts w:eastAsia="黑体"/>
                <w:color w:val="auto"/>
                <w:highlight w:val="none"/>
              </w:rPr>
            </w:pPr>
            <w:r>
              <w:rPr>
                <w:rFonts w:eastAsia="黑体"/>
                <w:color w:val="auto"/>
                <w:highlight w:val="none"/>
              </w:rPr>
              <w:t>(台)</w:t>
            </w:r>
          </w:p>
        </w:tc>
        <w:tc>
          <w:tcPr>
            <w:tcW w:w="457" w:type="dxa"/>
            <w:noWrap w:val="0"/>
            <w:vAlign w:val="center"/>
          </w:tcPr>
          <w:p>
            <w:pPr>
              <w:snapToGrid w:val="0"/>
              <w:jc w:val="center"/>
              <w:rPr>
                <w:rFonts w:eastAsia="黑体"/>
                <w:color w:val="auto"/>
                <w:highlight w:val="none"/>
              </w:rPr>
            </w:pPr>
            <w:r>
              <w:rPr>
                <w:rFonts w:eastAsia="黑体"/>
                <w:color w:val="auto"/>
                <w:highlight w:val="none"/>
              </w:rPr>
              <w:t>序号</w:t>
            </w:r>
          </w:p>
        </w:tc>
        <w:tc>
          <w:tcPr>
            <w:tcW w:w="2604" w:type="dxa"/>
            <w:noWrap w:val="0"/>
            <w:vAlign w:val="center"/>
          </w:tcPr>
          <w:p>
            <w:pPr>
              <w:snapToGrid w:val="0"/>
              <w:jc w:val="center"/>
              <w:rPr>
                <w:rFonts w:eastAsia="黑体"/>
                <w:color w:val="auto"/>
                <w:highlight w:val="none"/>
              </w:rPr>
            </w:pPr>
            <w:r>
              <w:rPr>
                <w:rFonts w:eastAsia="黑体"/>
                <w:color w:val="auto"/>
                <w:highlight w:val="none"/>
              </w:rPr>
              <w:t>设备名称</w:t>
            </w:r>
          </w:p>
        </w:tc>
        <w:tc>
          <w:tcPr>
            <w:tcW w:w="1084" w:type="dxa"/>
            <w:noWrap w:val="0"/>
            <w:vAlign w:val="center"/>
          </w:tcPr>
          <w:p>
            <w:pPr>
              <w:snapToGrid w:val="0"/>
              <w:jc w:val="center"/>
              <w:rPr>
                <w:rFonts w:eastAsia="黑体"/>
                <w:color w:val="auto"/>
                <w:spacing w:val="-16"/>
                <w:w w:val="95"/>
                <w:highlight w:val="none"/>
              </w:rPr>
            </w:pPr>
            <w:r>
              <w:rPr>
                <w:rFonts w:eastAsia="黑体"/>
                <w:color w:val="auto"/>
                <w:spacing w:val="-16"/>
                <w:w w:val="95"/>
                <w:highlight w:val="none"/>
              </w:rPr>
              <w:t>本年度数量</w:t>
            </w:r>
          </w:p>
          <w:p>
            <w:pPr>
              <w:snapToGrid w:val="0"/>
              <w:jc w:val="center"/>
              <w:rPr>
                <w:rFonts w:eastAsia="黑体"/>
                <w:color w:val="auto"/>
                <w:highlight w:val="none"/>
              </w:rPr>
            </w:pPr>
            <w:r>
              <w:rPr>
                <w:rFonts w:eastAsia="黑体"/>
                <w:color w:val="auto"/>
                <w:highlight w:val="none"/>
              </w:rPr>
              <w:t>(台)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3" w:hRule="exact"/>
          <w:jc w:val="center"/>
        </w:trPr>
        <w:tc>
          <w:tcPr>
            <w:tcW w:w="444" w:type="dxa"/>
            <w:vMerge w:val="continue"/>
            <w:noWrap w:val="0"/>
            <w:vAlign w:val="center"/>
          </w:tcPr>
          <w:p>
            <w:pPr>
              <w:snapToGrid w:val="0"/>
              <w:jc w:val="center"/>
              <w:rPr>
                <w:rFonts w:eastAsia="黑体"/>
                <w:color w:val="auto"/>
                <w:highlight w:val="none"/>
              </w:rPr>
            </w:pPr>
          </w:p>
        </w:tc>
        <w:tc>
          <w:tcPr>
            <w:tcW w:w="406" w:type="dxa"/>
            <w:noWrap w:val="0"/>
            <w:vAlign w:val="center"/>
          </w:tcPr>
          <w:p>
            <w:pPr>
              <w:snapToGrid w:val="0"/>
              <w:jc w:val="center"/>
              <w:rPr>
                <w:rFonts w:hint="eastAsia" w:eastAsia="黑体"/>
                <w:color w:val="auto"/>
                <w:highlight w:val="none"/>
                <w:lang w:val="en-US" w:eastAsia="zh-CN"/>
              </w:rPr>
            </w:pPr>
            <w:r>
              <w:rPr>
                <w:rFonts w:hint="eastAsia" w:eastAsia="黑体"/>
                <w:color w:val="auto"/>
                <w:highlight w:val="none"/>
                <w:lang w:val="en-US" w:eastAsia="zh-CN"/>
              </w:rPr>
              <w:t>1</w:t>
            </w:r>
          </w:p>
        </w:tc>
        <w:tc>
          <w:tcPr>
            <w:tcW w:w="2522" w:type="dxa"/>
            <w:noWrap w:val="0"/>
            <w:vAlign w:val="center"/>
          </w:tcPr>
          <w:p>
            <w:pPr>
              <w:snapToGrid w:val="0"/>
              <w:jc w:val="center"/>
              <w:rPr>
                <w:rFonts w:hint="eastAsia" w:eastAsia="黑体"/>
                <w:color w:val="auto"/>
                <w:highlight w:val="none"/>
                <w:lang w:eastAsia="zh-CN"/>
              </w:rPr>
            </w:pPr>
            <w:r>
              <w:rPr>
                <w:rFonts w:hint="eastAsia" w:eastAsia="黑体"/>
                <w:color w:val="auto"/>
                <w:highlight w:val="none"/>
                <w:lang w:eastAsia="zh-CN"/>
              </w:rPr>
              <w:t>辊式立磨机</w:t>
            </w:r>
          </w:p>
        </w:tc>
        <w:tc>
          <w:tcPr>
            <w:tcW w:w="1083" w:type="dxa"/>
            <w:noWrap w:val="0"/>
            <w:vAlign w:val="center"/>
          </w:tcPr>
          <w:p>
            <w:pPr>
              <w:snapToGrid w:val="0"/>
              <w:jc w:val="center"/>
              <w:rPr>
                <w:rFonts w:hint="eastAsia" w:eastAsia="黑体"/>
                <w:color w:val="auto"/>
                <w:highlight w:val="none"/>
                <w:lang w:val="en-US" w:eastAsia="zh-CN"/>
              </w:rPr>
            </w:pPr>
            <w:r>
              <w:rPr>
                <w:rFonts w:hint="eastAsia" w:eastAsia="黑体"/>
                <w:color w:val="auto"/>
                <w:highlight w:val="none"/>
                <w:lang w:val="en-US" w:eastAsia="zh-CN"/>
              </w:rPr>
              <w:t>1</w:t>
            </w:r>
          </w:p>
        </w:tc>
        <w:tc>
          <w:tcPr>
            <w:tcW w:w="457" w:type="dxa"/>
            <w:noWrap w:val="0"/>
            <w:vAlign w:val="center"/>
          </w:tcPr>
          <w:p>
            <w:pPr>
              <w:snapToGrid w:val="0"/>
              <w:jc w:val="center"/>
              <w:rPr>
                <w:rFonts w:eastAsia="黑体"/>
                <w:color w:val="auto"/>
                <w:highlight w:val="none"/>
              </w:rPr>
            </w:pPr>
            <w:r>
              <w:rPr>
                <w:rFonts w:hint="eastAsia" w:eastAsia="黑体"/>
                <w:color w:val="auto"/>
                <w:highlight w:val="none"/>
                <w:lang w:val="en-US" w:eastAsia="zh-CN"/>
              </w:rPr>
              <w:t>1</w:t>
            </w:r>
          </w:p>
        </w:tc>
        <w:tc>
          <w:tcPr>
            <w:tcW w:w="2604" w:type="dxa"/>
            <w:noWrap w:val="0"/>
            <w:vAlign w:val="center"/>
          </w:tcPr>
          <w:p>
            <w:pPr>
              <w:snapToGrid w:val="0"/>
              <w:jc w:val="center"/>
              <w:rPr>
                <w:rFonts w:eastAsia="黑体"/>
                <w:color w:val="auto"/>
                <w:highlight w:val="none"/>
              </w:rPr>
            </w:pPr>
            <w:r>
              <w:rPr>
                <w:rFonts w:hint="eastAsia" w:eastAsia="黑体"/>
                <w:color w:val="auto"/>
                <w:highlight w:val="none"/>
                <w:lang w:eastAsia="zh-CN"/>
              </w:rPr>
              <w:t>辊式立磨机</w:t>
            </w:r>
          </w:p>
        </w:tc>
        <w:tc>
          <w:tcPr>
            <w:tcW w:w="1084" w:type="dxa"/>
            <w:noWrap w:val="0"/>
            <w:vAlign w:val="center"/>
          </w:tcPr>
          <w:p>
            <w:pPr>
              <w:snapToGrid w:val="0"/>
              <w:jc w:val="center"/>
              <w:rPr>
                <w:rFonts w:eastAsia="黑体"/>
                <w:color w:val="auto"/>
                <w:highlight w:val="none"/>
              </w:rPr>
            </w:pPr>
            <w:r>
              <w:rPr>
                <w:rFonts w:hint="eastAsia" w:eastAsia="黑体"/>
                <w:color w:val="auto"/>
                <w:highlight w:val="none"/>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3" w:hRule="exact"/>
          <w:jc w:val="center"/>
        </w:trPr>
        <w:tc>
          <w:tcPr>
            <w:tcW w:w="444" w:type="dxa"/>
            <w:vMerge w:val="continue"/>
            <w:noWrap w:val="0"/>
            <w:vAlign w:val="center"/>
          </w:tcPr>
          <w:p>
            <w:pPr>
              <w:snapToGrid w:val="0"/>
              <w:jc w:val="center"/>
              <w:rPr>
                <w:rFonts w:eastAsia="黑体"/>
                <w:color w:val="auto"/>
                <w:highlight w:val="none"/>
              </w:rPr>
            </w:pPr>
          </w:p>
        </w:tc>
        <w:tc>
          <w:tcPr>
            <w:tcW w:w="406" w:type="dxa"/>
            <w:noWrap w:val="0"/>
            <w:vAlign w:val="center"/>
          </w:tcPr>
          <w:p>
            <w:pPr>
              <w:snapToGrid w:val="0"/>
              <w:jc w:val="center"/>
              <w:rPr>
                <w:rFonts w:hint="eastAsia" w:eastAsia="黑体"/>
                <w:color w:val="auto"/>
                <w:highlight w:val="none"/>
                <w:lang w:val="en-US" w:eastAsia="zh-CN"/>
              </w:rPr>
            </w:pPr>
            <w:r>
              <w:rPr>
                <w:rFonts w:hint="eastAsia" w:eastAsia="黑体"/>
                <w:color w:val="auto"/>
                <w:highlight w:val="none"/>
                <w:lang w:val="en-US" w:eastAsia="zh-CN"/>
              </w:rPr>
              <w:t>2</w:t>
            </w:r>
          </w:p>
        </w:tc>
        <w:tc>
          <w:tcPr>
            <w:tcW w:w="2522" w:type="dxa"/>
            <w:noWrap w:val="0"/>
            <w:vAlign w:val="center"/>
          </w:tcPr>
          <w:p>
            <w:pPr>
              <w:snapToGrid w:val="0"/>
              <w:jc w:val="center"/>
              <w:rPr>
                <w:rFonts w:hint="eastAsia" w:eastAsia="黑体"/>
                <w:color w:val="auto"/>
                <w:szCs w:val="22"/>
                <w:highlight w:val="none"/>
                <w:lang w:eastAsia="zh-CN"/>
              </w:rPr>
            </w:pPr>
            <w:r>
              <w:rPr>
                <w:rFonts w:hint="eastAsia" w:eastAsia="黑体"/>
                <w:color w:val="auto"/>
                <w:szCs w:val="22"/>
                <w:highlight w:val="none"/>
                <w:lang w:eastAsia="zh-CN"/>
              </w:rPr>
              <w:t>热风炉</w:t>
            </w:r>
          </w:p>
        </w:tc>
        <w:tc>
          <w:tcPr>
            <w:tcW w:w="1083" w:type="dxa"/>
            <w:noWrap w:val="0"/>
            <w:vAlign w:val="center"/>
          </w:tcPr>
          <w:p>
            <w:pPr>
              <w:snapToGrid w:val="0"/>
              <w:jc w:val="center"/>
              <w:rPr>
                <w:rFonts w:hint="eastAsia" w:eastAsia="黑体"/>
                <w:color w:val="auto"/>
                <w:szCs w:val="22"/>
                <w:highlight w:val="none"/>
                <w:lang w:val="en-US" w:eastAsia="zh-CN"/>
              </w:rPr>
            </w:pPr>
            <w:r>
              <w:rPr>
                <w:rFonts w:hint="eastAsia" w:eastAsia="黑体"/>
                <w:color w:val="auto"/>
                <w:szCs w:val="22"/>
                <w:highlight w:val="none"/>
                <w:lang w:val="en-US" w:eastAsia="zh-CN"/>
              </w:rPr>
              <w:t>1</w:t>
            </w:r>
          </w:p>
        </w:tc>
        <w:tc>
          <w:tcPr>
            <w:tcW w:w="457" w:type="dxa"/>
            <w:noWrap w:val="0"/>
            <w:vAlign w:val="center"/>
          </w:tcPr>
          <w:p>
            <w:pPr>
              <w:snapToGrid w:val="0"/>
              <w:jc w:val="center"/>
              <w:rPr>
                <w:rFonts w:eastAsia="黑体"/>
                <w:color w:val="auto"/>
                <w:highlight w:val="none"/>
              </w:rPr>
            </w:pPr>
            <w:r>
              <w:rPr>
                <w:rFonts w:hint="eastAsia" w:eastAsia="黑体"/>
                <w:color w:val="auto"/>
                <w:highlight w:val="none"/>
                <w:lang w:val="en-US" w:eastAsia="zh-CN"/>
              </w:rPr>
              <w:t>2</w:t>
            </w:r>
          </w:p>
        </w:tc>
        <w:tc>
          <w:tcPr>
            <w:tcW w:w="2604" w:type="dxa"/>
            <w:noWrap w:val="0"/>
            <w:vAlign w:val="center"/>
          </w:tcPr>
          <w:p>
            <w:pPr>
              <w:snapToGrid w:val="0"/>
              <w:jc w:val="center"/>
              <w:rPr>
                <w:rFonts w:eastAsia="黑体"/>
                <w:color w:val="auto"/>
                <w:highlight w:val="none"/>
              </w:rPr>
            </w:pPr>
            <w:r>
              <w:rPr>
                <w:rFonts w:hint="eastAsia" w:eastAsia="黑体"/>
                <w:color w:val="auto"/>
                <w:szCs w:val="22"/>
                <w:highlight w:val="none"/>
                <w:lang w:eastAsia="zh-CN"/>
              </w:rPr>
              <w:t>热风炉</w:t>
            </w:r>
          </w:p>
        </w:tc>
        <w:tc>
          <w:tcPr>
            <w:tcW w:w="1084" w:type="dxa"/>
            <w:noWrap w:val="0"/>
            <w:vAlign w:val="center"/>
          </w:tcPr>
          <w:p>
            <w:pPr>
              <w:snapToGrid w:val="0"/>
              <w:jc w:val="center"/>
              <w:rPr>
                <w:rFonts w:eastAsia="黑体"/>
                <w:color w:val="auto"/>
                <w:highlight w:val="none"/>
              </w:rPr>
            </w:pPr>
            <w:r>
              <w:rPr>
                <w:rFonts w:hint="eastAsia" w:eastAsia="黑体"/>
                <w:color w:val="auto"/>
                <w:szCs w:val="22"/>
                <w:highlight w:val="none"/>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3" w:hRule="exact"/>
          <w:jc w:val="center"/>
        </w:trPr>
        <w:tc>
          <w:tcPr>
            <w:tcW w:w="444" w:type="dxa"/>
            <w:vMerge w:val="continue"/>
            <w:noWrap w:val="0"/>
            <w:vAlign w:val="center"/>
          </w:tcPr>
          <w:p>
            <w:pPr>
              <w:snapToGrid w:val="0"/>
              <w:jc w:val="center"/>
              <w:rPr>
                <w:rFonts w:eastAsia="黑体"/>
                <w:color w:val="auto"/>
                <w:highlight w:val="none"/>
              </w:rPr>
            </w:pPr>
          </w:p>
        </w:tc>
        <w:tc>
          <w:tcPr>
            <w:tcW w:w="406" w:type="dxa"/>
            <w:noWrap w:val="0"/>
            <w:vAlign w:val="center"/>
          </w:tcPr>
          <w:p>
            <w:pPr>
              <w:snapToGrid w:val="0"/>
              <w:jc w:val="center"/>
              <w:rPr>
                <w:rFonts w:hint="eastAsia" w:eastAsia="黑体"/>
                <w:color w:val="auto"/>
                <w:highlight w:val="none"/>
                <w:lang w:val="en-US" w:eastAsia="zh-CN"/>
              </w:rPr>
            </w:pPr>
            <w:r>
              <w:rPr>
                <w:rFonts w:hint="eastAsia" w:eastAsia="黑体"/>
                <w:color w:val="auto"/>
                <w:highlight w:val="none"/>
                <w:lang w:val="en-US" w:eastAsia="zh-CN"/>
              </w:rPr>
              <w:t>3</w:t>
            </w:r>
          </w:p>
        </w:tc>
        <w:tc>
          <w:tcPr>
            <w:tcW w:w="2522" w:type="dxa"/>
            <w:noWrap w:val="0"/>
            <w:vAlign w:val="center"/>
          </w:tcPr>
          <w:p>
            <w:pPr>
              <w:snapToGrid w:val="0"/>
              <w:jc w:val="center"/>
              <w:rPr>
                <w:rFonts w:hint="eastAsia" w:ascii="Times New Roman" w:hAnsi="Times New Roman" w:eastAsia="黑体" w:cs="Times New Roman"/>
                <w:color w:val="auto"/>
                <w:kern w:val="2"/>
                <w:sz w:val="21"/>
                <w:highlight w:val="none"/>
                <w:lang w:val="en-US" w:eastAsia="zh-CN" w:bidi="ar-SA"/>
              </w:rPr>
            </w:pPr>
            <w:r>
              <w:rPr>
                <w:rFonts w:hint="eastAsia" w:eastAsia="黑体"/>
                <w:color w:val="auto"/>
                <w:highlight w:val="none"/>
                <w:lang w:eastAsia="zh-CN"/>
              </w:rPr>
              <w:t>散装机</w:t>
            </w:r>
          </w:p>
        </w:tc>
        <w:tc>
          <w:tcPr>
            <w:tcW w:w="1083" w:type="dxa"/>
            <w:noWrap w:val="0"/>
            <w:vAlign w:val="center"/>
          </w:tcPr>
          <w:p>
            <w:pPr>
              <w:snapToGrid w:val="0"/>
              <w:jc w:val="center"/>
              <w:rPr>
                <w:rFonts w:hint="eastAsia" w:ascii="Times New Roman" w:hAnsi="Times New Roman" w:eastAsia="黑体" w:cs="Times New Roman"/>
                <w:color w:val="auto"/>
                <w:kern w:val="2"/>
                <w:sz w:val="21"/>
                <w:highlight w:val="none"/>
                <w:lang w:val="en-US" w:eastAsia="zh-CN" w:bidi="ar-SA"/>
              </w:rPr>
            </w:pPr>
            <w:r>
              <w:rPr>
                <w:rFonts w:hint="eastAsia" w:eastAsia="黑体"/>
                <w:color w:val="auto"/>
                <w:highlight w:val="none"/>
                <w:lang w:val="en-US" w:eastAsia="zh-CN"/>
              </w:rPr>
              <w:t>2</w:t>
            </w:r>
          </w:p>
        </w:tc>
        <w:tc>
          <w:tcPr>
            <w:tcW w:w="457" w:type="dxa"/>
            <w:noWrap w:val="0"/>
            <w:vAlign w:val="center"/>
          </w:tcPr>
          <w:p>
            <w:pPr>
              <w:snapToGrid w:val="0"/>
              <w:jc w:val="center"/>
              <w:rPr>
                <w:rFonts w:ascii="Times New Roman" w:hAnsi="Times New Roman" w:eastAsia="黑体" w:cs="Times New Roman"/>
                <w:color w:val="auto"/>
                <w:kern w:val="2"/>
                <w:sz w:val="21"/>
                <w:highlight w:val="none"/>
                <w:lang w:val="en-US" w:eastAsia="zh-CN" w:bidi="ar-SA"/>
              </w:rPr>
            </w:pPr>
            <w:r>
              <w:rPr>
                <w:rFonts w:hint="eastAsia" w:eastAsia="黑体"/>
                <w:color w:val="auto"/>
                <w:highlight w:val="none"/>
                <w:lang w:val="en-US" w:eastAsia="zh-CN"/>
              </w:rPr>
              <w:t>3</w:t>
            </w:r>
          </w:p>
        </w:tc>
        <w:tc>
          <w:tcPr>
            <w:tcW w:w="2604" w:type="dxa"/>
            <w:noWrap w:val="0"/>
            <w:vAlign w:val="center"/>
          </w:tcPr>
          <w:p>
            <w:pPr>
              <w:snapToGrid w:val="0"/>
              <w:jc w:val="center"/>
              <w:rPr>
                <w:rFonts w:ascii="Times New Roman" w:hAnsi="Times New Roman" w:eastAsia="黑体" w:cs="Times New Roman"/>
                <w:color w:val="auto"/>
                <w:kern w:val="2"/>
                <w:sz w:val="21"/>
                <w:highlight w:val="none"/>
                <w:lang w:val="en-US" w:eastAsia="zh-CN" w:bidi="ar-SA"/>
              </w:rPr>
            </w:pPr>
            <w:r>
              <w:rPr>
                <w:rFonts w:hint="eastAsia" w:eastAsia="黑体"/>
                <w:color w:val="auto"/>
                <w:highlight w:val="none"/>
                <w:lang w:eastAsia="zh-CN"/>
              </w:rPr>
              <w:t>散装机</w:t>
            </w:r>
          </w:p>
        </w:tc>
        <w:tc>
          <w:tcPr>
            <w:tcW w:w="1084" w:type="dxa"/>
            <w:noWrap w:val="0"/>
            <w:vAlign w:val="center"/>
          </w:tcPr>
          <w:p>
            <w:pPr>
              <w:snapToGrid w:val="0"/>
              <w:jc w:val="center"/>
              <w:rPr>
                <w:rFonts w:ascii="Times New Roman" w:hAnsi="Times New Roman" w:eastAsia="黑体" w:cs="Times New Roman"/>
                <w:color w:val="auto"/>
                <w:kern w:val="2"/>
                <w:sz w:val="21"/>
                <w:highlight w:val="none"/>
                <w:lang w:val="en-US" w:eastAsia="zh-CN" w:bidi="ar-SA"/>
              </w:rPr>
            </w:pPr>
            <w:r>
              <w:rPr>
                <w:rFonts w:hint="eastAsia" w:eastAsia="黑体"/>
                <w:color w:val="auto"/>
                <w:highlight w:val="none"/>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444" w:type="dxa"/>
            <w:vMerge w:val="restart"/>
            <w:noWrap w:val="0"/>
            <w:vAlign w:val="center"/>
          </w:tcPr>
          <w:p>
            <w:pPr>
              <w:snapToGrid w:val="0"/>
              <w:jc w:val="center"/>
              <w:rPr>
                <w:rFonts w:eastAsia="黑体"/>
                <w:color w:val="auto"/>
                <w:highlight w:val="none"/>
              </w:rPr>
            </w:pPr>
            <w:r>
              <w:rPr>
                <w:rFonts w:eastAsia="黑体"/>
                <w:color w:val="auto"/>
                <w:highlight w:val="none"/>
              </w:rPr>
              <w:t>产品及产量</w:t>
            </w:r>
          </w:p>
        </w:tc>
        <w:tc>
          <w:tcPr>
            <w:tcW w:w="406" w:type="dxa"/>
            <w:noWrap w:val="0"/>
            <w:vAlign w:val="center"/>
          </w:tcPr>
          <w:p>
            <w:pPr>
              <w:snapToGrid w:val="0"/>
              <w:jc w:val="center"/>
              <w:rPr>
                <w:rFonts w:eastAsia="黑体"/>
                <w:color w:val="auto"/>
                <w:highlight w:val="none"/>
              </w:rPr>
            </w:pPr>
            <w:r>
              <w:rPr>
                <w:rFonts w:eastAsia="黑体"/>
                <w:color w:val="auto"/>
                <w:highlight w:val="none"/>
              </w:rPr>
              <w:t>序号</w:t>
            </w:r>
          </w:p>
        </w:tc>
        <w:tc>
          <w:tcPr>
            <w:tcW w:w="2522" w:type="dxa"/>
            <w:noWrap w:val="0"/>
            <w:vAlign w:val="center"/>
          </w:tcPr>
          <w:p>
            <w:pPr>
              <w:snapToGrid w:val="0"/>
              <w:jc w:val="center"/>
              <w:rPr>
                <w:rFonts w:eastAsia="黑体"/>
                <w:color w:val="auto"/>
                <w:highlight w:val="none"/>
              </w:rPr>
            </w:pPr>
            <w:r>
              <w:rPr>
                <w:rFonts w:eastAsia="黑体"/>
                <w:color w:val="auto"/>
                <w:highlight w:val="none"/>
              </w:rPr>
              <w:t>产品名称</w:t>
            </w:r>
          </w:p>
        </w:tc>
        <w:tc>
          <w:tcPr>
            <w:tcW w:w="1083" w:type="dxa"/>
            <w:noWrap w:val="0"/>
            <w:vAlign w:val="center"/>
          </w:tcPr>
          <w:p>
            <w:pPr>
              <w:snapToGrid w:val="0"/>
              <w:jc w:val="center"/>
              <w:rPr>
                <w:rFonts w:eastAsia="黑体"/>
                <w:color w:val="auto"/>
                <w:highlight w:val="none"/>
              </w:rPr>
            </w:pPr>
            <w:r>
              <w:rPr>
                <w:rFonts w:eastAsia="黑体"/>
                <w:color w:val="auto"/>
                <w:highlight w:val="none"/>
              </w:rPr>
              <w:t>上年度</w:t>
            </w:r>
          </w:p>
          <w:p>
            <w:pPr>
              <w:snapToGrid w:val="0"/>
              <w:jc w:val="center"/>
              <w:rPr>
                <w:rFonts w:eastAsia="黑体"/>
                <w:color w:val="auto"/>
                <w:highlight w:val="none"/>
              </w:rPr>
            </w:pPr>
            <w:r>
              <w:rPr>
                <w:rFonts w:eastAsia="黑体"/>
                <w:color w:val="auto"/>
                <w:highlight w:val="none"/>
              </w:rPr>
              <w:t>产量</w:t>
            </w:r>
          </w:p>
          <w:p>
            <w:pPr>
              <w:snapToGrid w:val="0"/>
              <w:jc w:val="center"/>
              <w:rPr>
                <w:rFonts w:eastAsia="黑体"/>
                <w:color w:val="auto"/>
                <w:highlight w:val="none"/>
              </w:rPr>
            </w:pPr>
            <w:r>
              <w:rPr>
                <w:rFonts w:eastAsia="黑体"/>
                <w:color w:val="auto"/>
                <w:highlight w:val="none"/>
              </w:rPr>
              <w:t>(吨/年)</w:t>
            </w:r>
          </w:p>
        </w:tc>
        <w:tc>
          <w:tcPr>
            <w:tcW w:w="457" w:type="dxa"/>
            <w:noWrap w:val="0"/>
            <w:vAlign w:val="center"/>
          </w:tcPr>
          <w:p>
            <w:pPr>
              <w:snapToGrid w:val="0"/>
              <w:jc w:val="center"/>
              <w:rPr>
                <w:rFonts w:eastAsia="黑体"/>
                <w:color w:val="auto"/>
                <w:highlight w:val="none"/>
              </w:rPr>
            </w:pPr>
            <w:r>
              <w:rPr>
                <w:rFonts w:eastAsia="黑体"/>
                <w:color w:val="auto"/>
                <w:highlight w:val="none"/>
              </w:rPr>
              <w:t>序号</w:t>
            </w:r>
          </w:p>
        </w:tc>
        <w:tc>
          <w:tcPr>
            <w:tcW w:w="2604" w:type="dxa"/>
            <w:noWrap w:val="0"/>
            <w:vAlign w:val="center"/>
          </w:tcPr>
          <w:p>
            <w:pPr>
              <w:snapToGrid w:val="0"/>
              <w:jc w:val="center"/>
              <w:rPr>
                <w:rFonts w:eastAsia="黑体"/>
                <w:color w:val="auto"/>
                <w:highlight w:val="none"/>
              </w:rPr>
            </w:pPr>
            <w:r>
              <w:rPr>
                <w:rFonts w:eastAsia="黑体"/>
                <w:color w:val="auto"/>
                <w:highlight w:val="none"/>
              </w:rPr>
              <w:t>产品名称</w:t>
            </w:r>
          </w:p>
        </w:tc>
        <w:tc>
          <w:tcPr>
            <w:tcW w:w="1084" w:type="dxa"/>
            <w:noWrap w:val="0"/>
            <w:vAlign w:val="center"/>
          </w:tcPr>
          <w:p>
            <w:pPr>
              <w:snapToGrid w:val="0"/>
              <w:jc w:val="center"/>
              <w:rPr>
                <w:rFonts w:eastAsia="黑体"/>
                <w:color w:val="auto"/>
                <w:highlight w:val="none"/>
              </w:rPr>
            </w:pPr>
            <w:r>
              <w:rPr>
                <w:rFonts w:eastAsia="黑体"/>
                <w:color w:val="auto"/>
                <w:highlight w:val="none"/>
              </w:rPr>
              <w:t>本年度</w:t>
            </w:r>
          </w:p>
          <w:p>
            <w:pPr>
              <w:snapToGrid w:val="0"/>
              <w:jc w:val="center"/>
              <w:rPr>
                <w:rFonts w:eastAsia="黑体"/>
                <w:color w:val="auto"/>
                <w:highlight w:val="none"/>
              </w:rPr>
            </w:pPr>
            <w:r>
              <w:rPr>
                <w:rFonts w:eastAsia="黑体"/>
                <w:color w:val="auto"/>
                <w:highlight w:val="none"/>
              </w:rPr>
              <w:t>计划产量</w:t>
            </w:r>
          </w:p>
          <w:p>
            <w:pPr>
              <w:snapToGrid w:val="0"/>
              <w:jc w:val="center"/>
              <w:rPr>
                <w:rFonts w:eastAsia="黑体"/>
                <w:color w:val="auto"/>
                <w:highlight w:val="none"/>
              </w:rPr>
            </w:pPr>
            <w:r>
              <w:rPr>
                <w:rFonts w:eastAsia="黑体"/>
                <w:color w:val="auto"/>
                <w:highlight w:val="none"/>
              </w:rPr>
              <w:t>(吨/年)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4" w:type="dxa"/>
            <w:vMerge w:val="continue"/>
            <w:noWrap w:val="0"/>
            <w:vAlign w:val="center"/>
          </w:tcPr>
          <w:p>
            <w:pPr>
              <w:snapToGrid w:val="0"/>
              <w:jc w:val="center"/>
              <w:rPr>
                <w:rFonts w:eastAsia="黑体"/>
                <w:color w:val="auto"/>
                <w:highlight w:val="none"/>
              </w:rPr>
            </w:pPr>
          </w:p>
        </w:tc>
        <w:tc>
          <w:tcPr>
            <w:tcW w:w="406" w:type="dxa"/>
            <w:noWrap w:val="0"/>
            <w:vAlign w:val="center"/>
          </w:tcPr>
          <w:p>
            <w:pPr>
              <w:snapToGrid w:val="0"/>
              <w:jc w:val="center"/>
              <w:rPr>
                <w:rFonts w:hint="eastAsia" w:eastAsia="黑体"/>
                <w:color w:val="auto"/>
                <w:highlight w:val="none"/>
                <w:lang w:val="en-US" w:eastAsia="zh-CN"/>
              </w:rPr>
            </w:pPr>
            <w:r>
              <w:rPr>
                <w:rFonts w:hint="eastAsia" w:eastAsia="黑体"/>
                <w:color w:val="auto"/>
                <w:highlight w:val="none"/>
                <w:lang w:val="en-US" w:eastAsia="zh-CN"/>
              </w:rPr>
              <w:t>1</w:t>
            </w:r>
          </w:p>
        </w:tc>
        <w:tc>
          <w:tcPr>
            <w:tcW w:w="2522" w:type="dxa"/>
            <w:noWrap w:val="0"/>
            <w:vAlign w:val="center"/>
          </w:tcPr>
          <w:p>
            <w:pPr>
              <w:snapToGrid w:val="0"/>
              <w:jc w:val="center"/>
              <w:rPr>
                <w:rFonts w:hint="eastAsia" w:eastAsia="黑体"/>
                <w:color w:val="auto"/>
                <w:highlight w:val="none"/>
                <w:lang w:eastAsia="zh-CN"/>
              </w:rPr>
            </w:pPr>
            <w:r>
              <w:rPr>
                <w:rFonts w:hint="eastAsia" w:eastAsia="黑体"/>
                <w:color w:val="auto"/>
                <w:highlight w:val="none"/>
                <w:lang w:eastAsia="zh-CN"/>
              </w:rPr>
              <w:t>钢渣微粉</w:t>
            </w:r>
          </w:p>
        </w:tc>
        <w:tc>
          <w:tcPr>
            <w:tcW w:w="1083" w:type="dxa"/>
            <w:noWrap w:val="0"/>
            <w:vAlign w:val="center"/>
          </w:tcPr>
          <w:p>
            <w:pPr>
              <w:snapToGrid w:val="0"/>
              <w:jc w:val="center"/>
              <w:rPr>
                <w:rFonts w:hint="default" w:eastAsia="黑体"/>
                <w:color w:val="auto"/>
                <w:highlight w:val="none"/>
                <w:lang w:val="en-US" w:eastAsia="zh-CN"/>
              </w:rPr>
            </w:pPr>
            <w:r>
              <w:rPr>
                <w:rFonts w:hint="eastAsia" w:eastAsia="黑体"/>
                <w:color w:val="auto"/>
                <w:highlight w:val="none"/>
                <w:lang w:val="en-US" w:eastAsia="zh-CN"/>
              </w:rPr>
              <w:t>72037</w:t>
            </w:r>
          </w:p>
        </w:tc>
        <w:tc>
          <w:tcPr>
            <w:tcW w:w="457" w:type="dxa"/>
            <w:noWrap w:val="0"/>
            <w:vAlign w:val="center"/>
          </w:tcPr>
          <w:p>
            <w:pPr>
              <w:snapToGrid w:val="0"/>
              <w:jc w:val="center"/>
              <w:rPr>
                <w:rFonts w:hint="eastAsia" w:eastAsia="黑体"/>
                <w:color w:val="auto"/>
                <w:highlight w:val="none"/>
                <w:lang w:val="en-US" w:eastAsia="zh-CN"/>
              </w:rPr>
            </w:pPr>
            <w:r>
              <w:rPr>
                <w:rFonts w:hint="eastAsia" w:eastAsia="黑体"/>
                <w:color w:val="auto"/>
                <w:highlight w:val="none"/>
                <w:lang w:val="en-US" w:eastAsia="zh-CN"/>
              </w:rPr>
              <w:t>1</w:t>
            </w:r>
          </w:p>
        </w:tc>
        <w:tc>
          <w:tcPr>
            <w:tcW w:w="2604" w:type="dxa"/>
            <w:noWrap w:val="0"/>
            <w:vAlign w:val="center"/>
          </w:tcPr>
          <w:p>
            <w:pPr>
              <w:snapToGrid w:val="0"/>
              <w:jc w:val="center"/>
              <w:rPr>
                <w:rFonts w:eastAsia="黑体"/>
                <w:color w:val="auto"/>
                <w:highlight w:val="none"/>
              </w:rPr>
            </w:pPr>
            <w:r>
              <w:rPr>
                <w:rFonts w:hint="eastAsia" w:eastAsia="黑体"/>
                <w:color w:val="auto"/>
                <w:highlight w:val="none"/>
                <w:lang w:eastAsia="zh-CN"/>
              </w:rPr>
              <w:t>钢渣微粉</w:t>
            </w:r>
          </w:p>
        </w:tc>
        <w:tc>
          <w:tcPr>
            <w:tcW w:w="1084" w:type="dxa"/>
            <w:noWrap w:val="0"/>
            <w:vAlign w:val="center"/>
          </w:tcPr>
          <w:p>
            <w:pPr>
              <w:snapToGrid w:val="0"/>
              <w:jc w:val="center"/>
              <w:rPr>
                <w:rFonts w:hint="default" w:eastAsia="黑体"/>
                <w:color w:val="auto"/>
                <w:highlight w:val="none"/>
                <w:lang w:val="en-US" w:eastAsia="zh-CN"/>
              </w:rPr>
            </w:pPr>
            <w:r>
              <w:rPr>
                <w:rFonts w:hint="eastAsia" w:eastAsia="黑体"/>
                <w:color w:val="auto"/>
                <w:highlight w:val="none"/>
                <w:lang w:val="en-US" w:eastAsia="zh-CN"/>
              </w:rPr>
              <w:t>100000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8" w:hRule="atLeast"/>
          <w:jc w:val="center"/>
        </w:trPr>
        <w:tc>
          <w:tcPr>
            <w:tcW w:w="444" w:type="dxa"/>
            <w:noWrap w:val="0"/>
            <w:vAlign w:val="center"/>
          </w:tcPr>
          <w:p>
            <w:pPr>
              <w:snapToGrid w:val="0"/>
              <w:jc w:val="center"/>
              <w:rPr>
                <w:rFonts w:eastAsia="黑体"/>
                <w:color w:val="auto"/>
                <w:highlight w:val="none"/>
              </w:rPr>
            </w:pPr>
            <w:r>
              <w:rPr>
                <w:rFonts w:eastAsia="黑体"/>
                <w:color w:val="auto"/>
                <w:highlight w:val="none"/>
              </w:rPr>
              <w:t>生产工艺流程图及工艺说明</w:t>
            </w:r>
          </w:p>
        </w:tc>
        <w:tc>
          <w:tcPr>
            <w:tcW w:w="8156" w:type="dxa"/>
            <w:gridSpan w:val="6"/>
            <w:noWrap w:val="0"/>
            <w:vAlign w:val="top"/>
          </w:tcPr>
          <w:p>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eastAsia" w:eastAsia="黑体"/>
                <w:color w:val="auto"/>
                <w:szCs w:val="22"/>
                <w:highlight w:val="none"/>
                <w:lang w:eastAsia="zh-CN"/>
              </w:rPr>
            </w:pPr>
            <w:r>
              <w:rPr>
                <w:rFonts w:hint="eastAsia" w:eastAsia="黑体"/>
                <w:color w:val="auto"/>
                <w:szCs w:val="22"/>
                <w:highlight w:val="none"/>
                <w:lang w:eastAsia="zh-CN"/>
              </w:rPr>
              <w:t>工艺说明：</w:t>
            </w:r>
          </w:p>
          <w:p>
            <w:pPr>
              <w:keepNext w:val="0"/>
              <w:keepLines w:val="0"/>
              <w:pageBreakBefore w:val="0"/>
              <w:widowControl w:val="0"/>
              <w:kinsoku/>
              <w:wordWrap/>
              <w:overflowPunct/>
              <w:topLinePunct w:val="0"/>
              <w:autoSpaceDE/>
              <w:autoSpaceDN/>
              <w:bidi w:val="0"/>
              <w:adjustRightInd/>
              <w:spacing w:line="300" w:lineRule="exact"/>
              <w:textAlignment w:val="auto"/>
              <w:rPr>
                <w:rFonts w:hint="eastAsia" w:eastAsia="黑体"/>
                <w:color w:val="auto"/>
                <w:szCs w:val="22"/>
                <w:highlight w:val="none"/>
                <w:lang w:eastAsia="zh-CN"/>
              </w:rPr>
            </w:pPr>
            <w:r>
              <w:rPr>
                <w:rFonts w:hint="eastAsia" w:eastAsia="黑体"/>
                <w:color w:val="auto"/>
                <w:szCs w:val="22"/>
                <w:highlight w:val="none"/>
                <w:lang w:eastAsia="zh-CN"/>
              </w:rPr>
              <w:t xml:space="preserve">⑴原料制备  湿钢渣（含水量10%以下）经汽车转运至钢渣原料堆场内进行堆存，湿钢渣经装载机送至受料仓，经皮带输送机输送至筛分机进行筛分，小颗粒（粒径小于30mm）钢渣经皮带机输送至立磨机。  </w:t>
            </w:r>
          </w:p>
          <w:p>
            <w:pPr>
              <w:keepNext w:val="0"/>
              <w:keepLines w:val="0"/>
              <w:pageBreakBefore w:val="0"/>
              <w:widowControl w:val="0"/>
              <w:kinsoku/>
              <w:wordWrap/>
              <w:overflowPunct/>
              <w:topLinePunct w:val="0"/>
              <w:autoSpaceDE/>
              <w:autoSpaceDN/>
              <w:bidi w:val="0"/>
              <w:adjustRightInd/>
              <w:spacing w:line="300" w:lineRule="exact"/>
              <w:textAlignment w:val="auto"/>
              <w:rPr>
                <w:rFonts w:hint="eastAsia" w:eastAsia="黑体"/>
                <w:color w:val="auto"/>
                <w:szCs w:val="22"/>
                <w:highlight w:val="none"/>
                <w:lang w:eastAsia="zh-CN"/>
              </w:rPr>
            </w:pPr>
            <w:r>
              <w:rPr>
                <w:rFonts w:hint="eastAsia" w:eastAsia="黑体"/>
                <w:color w:val="auto"/>
                <w:szCs w:val="22"/>
                <w:highlight w:val="none"/>
                <w:lang w:eastAsia="zh-CN"/>
              </w:rPr>
              <w:t>（2）钢渣立磨和烘干  小颗粒钢渣送入SHMK32-4辊式立磨机中，进行粉磨，出磨物料细度4200cm2/g，同时往立磨机中通入由热风炉送至的热烟气，进行烘干物料，细颗粒物料送入成品仓。大颗粒由提升机送入中间料仓，中间料仓物料由皮带机送入立磨机中重新粉磨。烘干后的钢渣产品经提升机送入2座φ14m×22m、1座φ9.5m×22m筒仓中储存；立磨机烟气经脉冲布袋除尘器处理后排放。钢渣初始水分10%、最终水分1%。烘干热源采用醇基自控燃烧热风炉。燃料为工业用甲醇，甲醇燃烧产生的热量对产品进行烘干。</w:t>
            </w:r>
          </w:p>
          <w:p>
            <w:pPr>
              <w:keepNext w:val="0"/>
              <w:keepLines w:val="0"/>
              <w:pageBreakBefore w:val="0"/>
              <w:widowControl w:val="0"/>
              <w:kinsoku/>
              <w:wordWrap/>
              <w:overflowPunct/>
              <w:topLinePunct w:val="0"/>
              <w:autoSpaceDE/>
              <w:autoSpaceDN/>
              <w:bidi w:val="0"/>
              <w:adjustRightInd/>
              <w:spacing w:line="300" w:lineRule="exact"/>
              <w:textAlignment w:val="auto"/>
              <w:rPr>
                <w:rFonts w:hint="eastAsia" w:eastAsia="黑体"/>
                <w:color w:val="auto"/>
                <w:szCs w:val="22"/>
                <w:highlight w:val="none"/>
                <w:lang w:eastAsia="zh-CN"/>
              </w:rPr>
            </w:pPr>
            <w:r>
              <w:rPr>
                <w:rFonts w:hint="eastAsia" w:eastAsia="黑体"/>
                <w:color w:val="auto"/>
                <w:szCs w:val="22"/>
                <w:highlight w:val="none"/>
                <w:lang w:eastAsia="zh-CN"/>
              </w:rPr>
              <w:t>（3）产品储存及运输  钢渣微粉库其中一座设置一台散装机，成品库中的产品经散装机入罐车外运。其余各成品库库底设置气力输送机，经管道直接送到水泥生产线使用。</w:t>
            </w:r>
          </w:p>
          <w:p>
            <w:pPr>
              <w:keepNext w:val="0"/>
              <w:keepLines w:val="0"/>
              <w:pageBreakBefore w:val="0"/>
              <w:widowControl w:val="0"/>
              <w:kinsoku/>
              <w:wordWrap/>
              <w:overflowPunct/>
              <w:topLinePunct w:val="0"/>
              <w:autoSpaceDE/>
              <w:autoSpaceDN/>
              <w:bidi w:val="0"/>
              <w:adjustRightInd/>
              <w:spacing w:line="300" w:lineRule="exact"/>
              <w:textAlignment w:val="auto"/>
              <w:rPr>
                <w:rFonts w:hint="eastAsia" w:eastAsia="黑体"/>
                <w:color w:val="auto"/>
                <w:szCs w:val="22"/>
                <w:highlight w:val="none"/>
                <w:lang w:eastAsia="zh-CN"/>
              </w:rPr>
            </w:pPr>
            <w:r>
              <w:rPr>
                <w:rFonts w:hint="eastAsia" w:eastAsia="黑体"/>
                <w:color w:val="auto"/>
                <w:szCs w:val="22"/>
                <w:highlight w:val="none"/>
                <w:lang w:eastAsia="zh-CN"/>
              </w:rPr>
              <w:t>危废产生环节：</w:t>
            </w:r>
          </w:p>
          <w:p>
            <w:pPr>
              <w:keepNext w:val="0"/>
              <w:keepLines w:val="0"/>
              <w:pageBreakBefore w:val="0"/>
              <w:widowControl w:val="0"/>
              <w:kinsoku/>
              <w:wordWrap/>
              <w:overflowPunct/>
              <w:topLinePunct w:val="0"/>
              <w:autoSpaceDE/>
              <w:autoSpaceDN/>
              <w:bidi w:val="0"/>
              <w:adjustRightInd/>
              <w:spacing w:line="300" w:lineRule="exact"/>
              <w:textAlignment w:val="auto"/>
              <w:rPr>
                <w:rFonts w:hint="eastAsia" w:eastAsia="黑体"/>
                <w:color w:val="auto"/>
                <w:highlight w:val="none"/>
                <w:lang w:val="en-US" w:eastAsia="zh-CN"/>
              </w:rPr>
            </w:pPr>
            <w:r>
              <w:rPr>
                <w:rFonts w:hint="eastAsia" w:eastAsia="黑体"/>
                <w:color w:val="auto"/>
                <w:szCs w:val="22"/>
                <w:highlight w:val="none"/>
                <w:lang w:eastAsia="zh-CN"/>
              </w:rPr>
              <w:t>本公司的危险废物来源主要是生产、使用过程中产生的废矿物油。</w:t>
            </w:r>
            <w:r>
              <w:rPr>
                <w:rFonts w:hint="eastAsia"/>
                <w:color w:val="auto"/>
                <w:highlight w:val="none"/>
                <w:lang w:val="en-US" w:eastAsia="zh-CN"/>
              </w:rPr>
              <w:t xml:space="preserve">  </w:t>
            </w:r>
          </w:p>
        </w:tc>
      </w:tr>
    </w:tbl>
    <w:p>
      <w:pPr>
        <w:rPr>
          <w:rFonts w:eastAsia="黑体"/>
          <w:kern w:val="2"/>
          <w:sz w:val="28"/>
          <w:lang w:val="en-US" w:eastAsia="zh-CN" w:bidi="ar-SA"/>
        </w:rPr>
      </w:pPr>
    </w:p>
    <w:p>
      <w:pPr>
        <w:rPr>
          <w:rFonts w:eastAsia="黑体"/>
          <w:kern w:val="2"/>
          <w:sz w:val="28"/>
          <w:lang w:val="en-US" w:eastAsia="zh-CN" w:bidi="ar-SA"/>
        </w:rPr>
      </w:pPr>
    </w:p>
    <w:p>
      <w:pPr>
        <w:rPr>
          <w:rFonts w:eastAsia="黑体"/>
          <w:kern w:val="2"/>
          <w:sz w:val="28"/>
          <w:lang w:val="en-US" w:eastAsia="zh-CN" w:bidi="ar-SA"/>
        </w:rPr>
      </w:pPr>
    </w:p>
    <w:p>
      <w:pPr>
        <w:rPr>
          <w:rFonts w:eastAsia="黑体"/>
          <w:kern w:val="2"/>
          <w:sz w:val="28"/>
          <w:lang w:val="en-US" w:eastAsia="zh-CN" w:bidi="ar-SA"/>
        </w:rPr>
      </w:pPr>
    </w:p>
    <w:p>
      <w:pPr>
        <w:rPr>
          <w:rFonts w:eastAsia="黑体"/>
          <w:kern w:val="2"/>
          <w:sz w:val="28"/>
          <w:lang w:val="en-US" w:eastAsia="zh-CN" w:bidi="ar-SA"/>
        </w:rPr>
      </w:pPr>
      <w:r>
        <w:rPr>
          <w:sz w:val="28"/>
        </w:rPr>
        <mc:AlternateContent>
          <mc:Choice Requires="wpg">
            <w:drawing>
              <wp:anchor distT="0" distB="0" distL="114300" distR="114300" simplePos="0" relativeHeight="251664384" behindDoc="0" locked="0" layoutInCell="1" allowOverlap="1">
                <wp:simplePos x="0" y="0"/>
                <wp:positionH relativeFrom="column">
                  <wp:posOffset>-29210</wp:posOffset>
                </wp:positionH>
                <wp:positionV relativeFrom="paragraph">
                  <wp:posOffset>218440</wp:posOffset>
                </wp:positionV>
                <wp:extent cx="5275580" cy="4277360"/>
                <wp:effectExtent l="8255" t="5080" r="12065" b="22860"/>
                <wp:wrapNone/>
                <wp:docPr id="49" name="组合 49"/>
                <wp:cNvGraphicFramePr/>
                <a:graphic xmlns:a="http://schemas.openxmlformats.org/drawingml/2006/main">
                  <a:graphicData uri="http://schemas.microsoft.com/office/word/2010/wordprocessingGroup">
                    <wpg:wgp>
                      <wpg:cNvGrpSpPr/>
                      <wpg:grpSpPr>
                        <a:xfrm>
                          <a:off x="0" y="0"/>
                          <a:ext cx="5275580" cy="4277360"/>
                          <a:chOff x="5701" y="44338"/>
                          <a:chExt cx="8308" cy="8343"/>
                        </a:xfrm>
                      </wpg:grpSpPr>
                      <wps:wsp>
                        <wps:cNvPr id="7" name="文本框 7"/>
                        <wps:cNvSpPr txBox="1"/>
                        <wps:spPr>
                          <a:xfrm>
                            <a:off x="11638" y="46541"/>
                            <a:ext cx="2371" cy="4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auto"/>
                                <w:jc w:val="center"/>
                                <w:rPr>
                                  <w:rFonts w:ascii="仿宋_GB2312" w:eastAsia="仿宋_GB2312"/>
                                  <w:sz w:val="24"/>
                                </w:rPr>
                              </w:pPr>
                              <w:r>
                                <w:rPr>
                                  <w:rFonts w:hint="eastAsia" w:ascii="仿宋_GB2312" w:eastAsia="仿宋_GB2312"/>
                                  <w:sz w:val="24"/>
                                  <w:lang w:val="en-US" w:eastAsia="zh-CN"/>
                                </w:rPr>
                                <w:t>醇基自控燃烧</w:t>
                              </w:r>
                              <w:r>
                                <w:rPr>
                                  <w:rFonts w:hint="eastAsia" w:ascii="仿宋_GB2312" w:eastAsia="仿宋_GB2312"/>
                                  <w:sz w:val="24"/>
                                </w:rPr>
                                <w:t>热风炉</w:t>
                              </w:r>
                            </w:p>
                          </w:txbxContent>
                        </wps:txbx>
                        <wps:bodyPr lIns="0" tIns="0" rIns="0" bIns="0" upright="1"/>
                      </wps:wsp>
                      <wps:wsp>
                        <wps:cNvPr id="8" name="文本框 8"/>
                        <wps:cNvSpPr txBox="1"/>
                        <wps:spPr>
                          <a:xfrm>
                            <a:off x="8382" y="44338"/>
                            <a:ext cx="1155" cy="454"/>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rPr>
                                  <w:rFonts w:hint="eastAsia" w:ascii="仿宋_GB2312" w:eastAsia="仿宋_GB2312"/>
                                  <w:sz w:val="24"/>
                                  <w:lang w:eastAsia="zh-CN"/>
                                </w:rPr>
                              </w:pPr>
                              <w:r>
                                <w:rPr>
                                  <w:rFonts w:hint="eastAsia" w:ascii="仿宋_GB2312" w:eastAsia="仿宋_GB2312"/>
                                  <w:sz w:val="24"/>
                                </w:rPr>
                                <w:t>钢渣堆</w:t>
                              </w:r>
                              <w:r>
                                <w:rPr>
                                  <w:rFonts w:hint="eastAsia" w:ascii="仿宋_GB2312" w:eastAsia="仿宋_GB2312"/>
                                  <w:sz w:val="24"/>
                                  <w:lang w:eastAsia="zh-CN"/>
                                </w:rPr>
                                <w:t>棚</w:t>
                              </w:r>
                            </w:p>
                          </w:txbxContent>
                        </wps:txbx>
                        <wps:bodyPr lIns="0" tIns="0" rIns="0" bIns="0" upright="1"/>
                      </wps:wsp>
                      <wps:wsp>
                        <wps:cNvPr id="9" name="文本框 9"/>
                        <wps:cNvSpPr txBox="1"/>
                        <wps:spPr>
                          <a:xfrm>
                            <a:off x="8698" y="46197"/>
                            <a:ext cx="437" cy="393"/>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200" w:lineRule="exact"/>
                                <w:jc w:val="center"/>
                                <w:rPr>
                                  <w:rFonts w:ascii="仿宋_GB2312" w:eastAsia="仿宋_GB2312"/>
                                  <w:szCs w:val="21"/>
                                </w:rPr>
                              </w:pPr>
                              <w:r>
                                <w:rPr>
                                  <w:rFonts w:hint="eastAsia" w:ascii="仿宋_GB2312" w:eastAsia="仿宋_GB2312"/>
                                  <w:szCs w:val="21"/>
                                </w:rPr>
                                <w:t>除铁</w:t>
                              </w:r>
                            </w:p>
                          </w:txbxContent>
                        </wps:txbx>
                        <wps:bodyPr lIns="0" tIns="0" rIns="0" bIns="0" upright="1"/>
                      </wps:wsp>
                      <wps:wsp>
                        <wps:cNvPr id="11" name="直接连接符 11"/>
                        <wps:cNvCnPr/>
                        <wps:spPr>
                          <a:xfrm>
                            <a:off x="9163" y="45679"/>
                            <a:ext cx="1" cy="1484"/>
                          </a:xfrm>
                          <a:prstGeom prst="line">
                            <a:avLst/>
                          </a:prstGeom>
                          <a:ln w="9525" cap="flat" cmpd="sng">
                            <a:solidFill>
                              <a:srgbClr val="000000"/>
                            </a:solidFill>
                            <a:prstDash val="solid"/>
                            <a:round/>
                            <a:headEnd type="none" w="med" len="med"/>
                            <a:tailEnd type="triangle" w="med" len="med"/>
                          </a:ln>
                        </wps:spPr>
                        <wps:bodyPr upright="1"/>
                      </wps:wsp>
                      <wps:wsp>
                        <wps:cNvPr id="12" name="文本框 12"/>
                        <wps:cNvSpPr txBox="1"/>
                        <wps:spPr>
                          <a:xfrm>
                            <a:off x="8484" y="45159"/>
                            <a:ext cx="1403" cy="4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auto"/>
                                <w:jc w:val="center"/>
                                <w:rPr>
                                  <w:rFonts w:ascii="仿宋_GB2312" w:eastAsia="仿宋_GB2312"/>
                                  <w:sz w:val="24"/>
                                </w:rPr>
                              </w:pPr>
                              <w:r>
                                <w:rPr>
                                  <w:rFonts w:hint="eastAsia" w:ascii="仿宋_GB2312" w:eastAsia="仿宋_GB2312"/>
                                  <w:sz w:val="24"/>
                                </w:rPr>
                                <w:t>受料坑、筛分</w:t>
                              </w:r>
                            </w:p>
                          </w:txbxContent>
                        </wps:txbx>
                        <wps:bodyPr lIns="0" tIns="0" rIns="0" bIns="0" upright="1"/>
                      </wps:wsp>
                      <wps:wsp>
                        <wps:cNvPr id="13" name="直接连接符 13"/>
                        <wps:cNvCnPr/>
                        <wps:spPr>
                          <a:xfrm>
                            <a:off x="9118" y="44644"/>
                            <a:ext cx="0" cy="518"/>
                          </a:xfrm>
                          <a:prstGeom prst="line">
                            <a:avLst/>
                          </a:prstGeom>
                          <a:ln w="9525" cap="flat" cmpd="sng">
                            <a:solidFill>
                              <a:srgbClr val="000000"/>
                            </a:solidFill>
                            <a:prstDash val="solid"/>
                            <a:round/>
                            <a:headEnd type="none" w="med" len="med"/>
                            <a:tailEnd type="triangle" w="med" len="med"/>
                          </a:ln>
                        </wps:spPr>
                        <wps:bodyPr upright="1"/>
                      </wps:wsp>
                      <wps:wsp>
                        <wps:cNvPr id="19" name="直接箭头连接符 19"/>
                        <wps:cNvCnPr/>
                        <wps:spPr>
                          <a:xfrm>
                            <a:off x="12163" y="47059"/>
                            <a:ext cx="0" cy="1454"/>
                          </a:xfrm>
                          <a:prstGeom prst="straightConnector1">
                            <a:avLst/>
                          </a:prstGeom>
                          <a:ln w="9525" cap="flat" cmpd="sng">
                            <a:solidFill>
                              <a:srgbClr val="000000"/>
                            </a:solidFill>
                            <a:prstDash val="solid"/>
                            <a:round/>
                            <a:headEnd type="none" w="med" len="med"/>
                            <a:tailEnd type="none" w="med" len="med"/>
                          </a:ln>
                        </wps:spPr>
                        <wps:bodyPr/>
                      </wps:wsp>
                      <wps:wsp>
                        <wps:cNvPr id="20" name="文本框 20"/>
                        <wps:cNvSpPr txBox="1"/>
                        <wps:spPr>
                          <a:xfrm>
                            <a:off x="8469" y="47144"/>
                            <a:ext cx="1403" cy="4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auto"/>
                                <w:jc w:val="center"/>
                                <w:rPr>
                                  <w:rFonts w:ascii="仿宋_GB2312" w:eastAsia="仿宋_GB2312"/>
                                  <w:sz w:val="24"/>
                                </w:rPr>
                              </w:pPr>
                              <w:r>
                                <w:rPr>
                                  <w:rFonts w:hint="eastAsia" w:ascii="仿宋_GB2312" w:eastAsia="仿宋_GB2312"/>
                                  <w:sz w:val="24"/>
                                </w:rPr>
                                <w:t>中间料仓</w:t>
                              </w:r>
                            </w:p>
                          </w:txbxContent>
                        </wps:txbx>
                        <wps:bodyPr lIns="0" tIns="0" rIns="0" bIns="0" upright="1"/>
                      </wps:wsp>
                      <wps:wsp>
                        <wps:cNvPr id="21" name="直接箭头连接符 21"/>
                        <wps:cNvCnPr/>
                        <wps:spPr>
                          <a:xfrm flipV="1">
                            <a:off x="8985" y="47609"/>
                            <a:ext cx="0" cy="1074"/>
                          </a:xfrm>
                          <a:prstGeom prst="straightConnector1">
                            <a:avLst/>
                          </a:prstGeom>
                          <a:ln w="9525" cap="flat" cmpd="sng">
                            <a:solidFill>
                              <a:srgbClr val="000000"/>
                            </a:solidFill>
                            <a:prstDash val="solid"/>
                            <a:round/>
                            <a:headEnd type="none" w="med" len="med"/>
                            <a:tailEnd type="triangle" w="med" len="med"/>
                          </a:ln>
                        </wps:spPr>
                        <wps:bodyPr/>
                      </wps:wsp>
                      <wps:wsp>
                        <wps:cNvPr id="22" name="直接箭头连接符 22"/>
                        <wps:cNvCnPr/>
                        <wps:spPr>
                          <a:xfrm>
                            <a:off x="9118" y="47609"/>
                            <a:ext cx="0" cy="1074"/>
                          </a:xfrm>
                          <a:prstGeom prst="straightConnector1">
                            <a:avLst/>
                          </a:prstGeom>
                          <a:ln w="9525" cap="flat" cmpd="sng">
                            <a:solidFill>
                              <a:srgbClr val="000000"/>
                            </a:solidFill>
                            <a:prstDash val="solid"/>
                            <a:round/>
                            <a:headEnd type="none" w="med" len="med"/>
                            <a:tailEnd type="triangle" w="med" len="med"/>
                          </a:ln>
                        </wps:spPr>
                        <wps:bodyPr/>
                      </wps:wsp>
                      <wps:wsp>
                        <wps:cNvPr id="23" name="直接箭头连接符 23"/>
                        <wps:cNvCnPr/>
                        <wps:spPr>
                          <a:xfrm>
                            <a:off x="9627" y="48514"/>
                            <a:ext cx="0" cy="169"/>
                          </a:xfrm>
                          <a:prstGeom prst="straightConnector1">
                            <a:avLst/>
                          </a:prstGeom>
                          <a:ln w="9525" cap="flat" cmpd="sng">
                            <a:solidFill>
                              <a:srgbClr val="000000"/>
                            </a:solidFill>
                            <a:prstDash val="solid"/>
                            <a:round/>
                            <a:headEnd type="none" w="med" len="med"/>
                            <a:tailEnd type="triangle" w="med" len="med"/>
                          </a:ln>
                        </wps:spPr>
                        <wps:bodyPr/>
                      </wps:wsp>
                      <wps:wsp>
                        <wps:cNvPr id="24" name="直接箭头连接符 24"/>
                        <wps:cNvCnPr/>
                        <wps:spPr>
                          <a:xfrm flipH="1">
                            <a:off x="9627" y="48514"/>
                            <a:ext cx="2536" cy="0"/>
                          </a:xfrm>
                          <a:prstGeom prst="straightConnector1">
                            <a:avLst/>
                          </a:prstGeom>
                          <a:ln w="9525" cap="flat" cmpd="sng">
                            <a:solidFill>
                              <a:srgbClr val="000000"/>
                            </a:solidFill>
                            <a:prstDash val="solid"/>
                            <a:round/>
                            <a:headEnd type="none" w="med" len="med"/>
                            <a:tailEnd type="none" w="med" len="med"/>
                          </a:ln>
                        </wps:spPr>
                        <wps:bodyPr/>
                      </wps:wsp>
                      <wps:wsp>
                        <wps:cNvPr id="25" name="直接连接符 25"/>
                        <wps:cNvCnPr/>
                        <wps:spPr>
                          <a:xfrm>
                            <a:off x="9168" y="49167"/>
                            <a:ext cx="14" cy="672"/>
                          </a:xfrm>
                          <a:prstGeom prst="line">
                            <a:avLst/>
                          </a:prstGeom>
                          <a:ln w="9525" cap="flat" cmpd="sng">
                            <a:solidFill>
                              <a:srgbClr val="000000"/>
                            </a:solidFill>
                            <a:prstDash val="solid"/>
                            <a:round/>
                            <a:headEnd type="none" w="med" len="med"/>
                            <a:tailEnd type="triangle" w="sm" len="med"/>
                          </a:ln>
                        </wps:spPr>
                        <wps:bodyPr upright="1"/>
                      </wps:wsp>
                      <wps:wsp>
                        <wps:cNvPr id="26" name="文本框 26"/>
                        <wps:cNvSpPr txBox="1"/>
                        <wps:spPr>
                          <a:xfrm>
                            <a:off x="8472" y="48702"/>
                            <a:ext cx="1403" cy="52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auto"/>
                                <w:jc w:val="center"/>
                                <w:rPr>
                                  <w:rFonts w:ascii="仿宋_GB2312" w:eastAsia="仿宋_GB2312"/>
                                  <w:sz w:val="24"/>
                                </w:rPr>
                              </w:pPr>
                              <w:r>
                                <w:rPr>
                                  <w:rFonts w:hint="eastAsia" w:ascii="仿宋_GB2312" w:eastAsia="仿宋_GB2312"/>
                                  <w:sz w:val="24"/>
                                </w:rPr>
                                <w:t>立磨机</w:t>
                              </w:r>
                            </w:p>
                          </w:txbxContent>
                        </wps:txbx>
                        <wps:bodyPr lIns="0" tIns="0" rIns="0" bIns="0" upright="1"/>
                      </wps:wsp>
                      <wps:wsp>
                        <wps:cNvPr id="27" name="直接箭头连接符 27"/>
                        <wps:cNvCnPr/>
                        <wps:spPr>
                          <a:xfrm flipH="1">
                            <a:off x="7550" y="49078"/>
                            <a:ext cx="919" cy="0"/>
                          </a:xfrm>
                          <a:prstGeom prst="straightConnector1">
                            <a:avLst/>
                          </a:prstGeom>
                          <a:ln w="9525" cap="flat" cmpd="sng">
                            <a:solidFill>
                              <a:srgbClr val="000000"/>
                            </a:solidFill>
                            <a:prstDash val="solid"/>
                            <a:round/>
                            <a:headEnd type="none" w="med" len="med"/>
                            <a:tailEnd type="triangle" w="med" len="med"/>
                          </a:ln>
                        </wps:spPr>
                        <wps:bodyPr/>
                      </wps:wsp>
                      <wps:wsp>
                        <wps:cNvPr id="28" name="直接箭头连接符 28"/>
                        <wps:cNvCnPr/>
                        <wps:spPr>
                          <a:xfrm>
                            <a:off x="7550" y="48839"/>
                            <a:ext cx="934" cy="0"/>
                          </a:xfrm>
                          <a:prstGeom prst="straightConnector1">
                            <a:avLst/>
                          </a:prstGeom>
                          <a:ln w="9525" cap="flat" cmpd="sng">
                            <a:solidFill>
                              <a:srgbClr val="000000"/>
                            </a:solidFill>
                            <a:prstDash val="solid"/>
                            <a:round/>
                            <a:headEnd type="none" w="med" len="med"/>
                            <a:tailEnd type="triangle" w="med" len="med"/>
                          </a:ln>
                        </wps:spPr>
                        <wps:bodyPr/>
                      </wps:wsp>
                      <wps:wsp>
                        <wps:cNvPr id="29" name="文本框 29"/>
                        <wps:cNvSpPr txBox="1"/>
                        <wps:spPr>
                          <a:xfrm>
                            <a:off x="6475" y="48683"/>
                            <a:ext cx="1075" cy="60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_GB2312" w:eastAsia="仿宋_GB2312"/>
                                  <w:sz w:val="24"/>
                                </w:rPr>
                              </w:pPr>
                              <w:r>
                                <w:rPr>
                                  <w:rFonts w:hint="eastAsia" w:ascii="仿宋_GB2312" w:eastAsia="仿宋_GB2312"/>
                                  <w:sz w:val="24"/>
                                </w:rPr>
                                <w:t>冷却塔</w:t>
                              </w:r>
                            </w:p>
                          </w:txbxContent>
                        </wps:txbx>
                        <wps:bodyPr upright="1"/>
                      </wps:wsp>
                      <wps:wsp>
                        <wps:cNvPr id="30" name="文本框 30"/>
                        <wps:cNvSpPr txBox="1"/>
                        <wps:spPr>
                          <a:xfrm>
                            <a:off x="8698" y="49424"/>
                            <a:ext cx="437" cy="31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200" w:lineRule="exact"/>
                                <w:jc w:val="center"/>
                                <w:rPr>
                                  <w:rFonts w:ascii="仿宋_GB2312" w:eastAsia="仿宋_GB2312"/>
                                  <w:szCs w:val="21"/>
                                </w:rPr>
                              </w:pPr>
                              <w:r>
                                <w:rPr>
                                  <w:rFonts w:hint="eastAsia" w:ascii="仿宋_GB2312" w:eastAsia="仿宋_GB2312"/>
                                  <w:szCs w:val="21"/>
                                </w:rPr>
                                <w:t>除铁</w:t>
                              </w:r>
                            </w:p>
                          </w:txbxContent>
                        </wps:txbx>
                        <wps:bodyPr lIns="0" tIns="0" rIns="0" bIns="0" upright="1"/>
                      </wps:wsp>
                      <wps:wsp>
                        <wps:cNvPr id="31" name="直接箭头连接符 31"/>
                        <wps:cNvCnPr/>
                        <wps:spPr>
                          <a:xfrm flipH="1">
                            <a:off x="9906" y="51027"/>
                            <a:ext cx="9" cy="259"/>
                          </a:xfrm>
                          <a:prstGeom prst="straightConnector1">
                            <a:avLst/>
                          </a:prstGeom>
                          <a:ln w="9525" cap="flat" cmpd="sng">
                            <a:solidFill>
                              <a:srgbClr val="000000"/>
                            </a:solidFill>
                            <a:prstDash val="solid"/>
                            <a:round/>
                            <a:headEnd type="none" w="med" len="med"/>
                            <a:tailEnd type="triangle" w="med" len="med"/>
                          </a:ln>
                        </wps:spPr>
                        <wps:bodyPr/>
                      </wps:wsp>
                      <wps:wsp>
                        <wps:cNvPr id="32" name="直接箭头连接符 32"/>
                        <wps:cNvCnPr/>
                        <wps:spPr>
                          <a:xfrm flipH="1">
                            <a:off x="8481" y="51026"/>
                            <a:ext cx="25" cy="300"/>
                          </a:xfrm>
                          <a:prstGeom prst="straightConnector1">
                            <a:avLst/>
                          </a:prstGeom>
                          <a:ln w="9525" cap="flat" cmpd="sng">
                            <a:solidFill>
                              <a:srgbClr val="000000"/>
                            </a:solidFill>
                            <a:prstDash val="solid"/>
                            <a:round/>
                            <a:headEnd type="none" w="med" len="med"/>
                            <a:tailEnd type="triangle" w="med" len="med"/>
                          </a:ln>
                        </wps:spPr>
                        <wps:bodyPr/>
                      </wps:wsp>
                      <wps:wsp>
                        <wps:cNvPr id="33" name="直接箭头连接符 33"/>
                        <wps:cNvCnPr/>
                        <wps:spPr>
                          <a:xfrm>
                            <a:off x="8494" y="51012"/>
                            <a:ext cx="1432" cy="0"/>
                          </a:xfrm>
                          <a:prstGeom prst="straightConnector1">
                            <a:avLst/>
                          </a:prstGeom>
                          <a:ln w="9525" cap="flat" cmpd="sng">
                            <a:solidFill>
                              <a:srgbClr val="000000"/>
                            </a:solidFill>
                            <a:prstDash val="solid"/>
                            <a:round/>
                            <a:headEnd type="none" w="med" len="med"/>
                            <a:tailEnd type="none" w="med" len="med"/>
                          </a:ln>
                        </wps:spPr>
                        <wps:bodyPr/>
                      </wps:wsp>
                      <wps:wsp>
                        <wps:cNvPr id="34" name="直接连接符 34"/>
                        <wps:cNvCnPr/>
                        <wps:spPr>
                          <a:xfrm>
                            <a:off x="8521" y="51792"/>
                            <a:ext cx="6" cy="363"/>
                          </a:xfrm>
                          <a:prstGeom prst="line">
                            <a:avLst/>
                          </a:prstGeom>
                          <a:ln w="9525" cap="flat" cmpd="sng">
                            <a:solidFill>
                              <a:srgbClr val="000000"/>
                            </a:solidFill>
                            <a:prstDash val="solid"/>
                            <a:round/>
                            <a:headEnd type="none" w="med" len="med"/>
                            <a:tailEnd type="triangle" w="sm" len="med"/>
                          </a:ln>
                        </wps:spPr>
                        <wps:bodyPr upright="1"/>
                      </wps:wsp>
                      <wps:wsp>
                        <wps:cNvPr id="35" name="文本框 35"/>
                        <wps:cNvSpPr txBox="1"/>
                        <wps:spPr>
                          <a:xfrm>
                            <a:off x="7773" y="51327"/>
                            <a:ext cx="1403" cy="5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auto"/>
                                <w:jc w:val="center"/>
                                <w:rPr>
                                  <w:rFonts w:ascii="仿宋_GB2312" w:eastAsia="仿宋_GB2312"/>
                                  <w:sz w:val="24"/>
                                </w:rPr>
                              </w:pPr>
                              <w:r>
                                <w:rPr>
                                  <w:rFonts w:hint="eastAsia" w:ascii="仿宋_GB2312" w:eastAsia="仿宋_GB2312"/>
                                  <w:sz w:val="24"/>
                                </w:rPr>
                                <w:t>散装机</w:t>
                              </w:r>
                            </w:p>
                          </w:txbxContent>
                        </wps:txbx>
                        <wps:bodyPr lIns="0" tIns="0" rIns="0" bIns="0" upright="1"/>
                      </wps:wsp>
                      <wps:wsp>
                        <wps:cNvPr id="36" name="文本框 36"/>
                        <wps:cNvSpPr txBox="1"/>
                        <wps:spPr>
                          <a:xfrm>
                            <a:off x="7940" y="52096"/>
                            <a:ext cx="1169" cy="54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rPr>
                                  <w:rFonts w:ascii="仿宋_GB2312" w:eastAsia="仿宋_GB2312"/>
                                  <w:sz w:val="24"/>
                                </w:rPr>
                              </w:pPr>
                              <w:r>
                                <w:rPr>
                                  <w:rFonts w:hint="eastAsia" w:ascii="仿宋_GB2312" w:eastAsia="仿宋_GB2312"/>
                                  <w:sz w:val="24"/>
                                </w:rPr>
                                <w:t>罐车外运</w:t>
                              </w:r>
                            </w:p>
                          </w:txbxContent>
                        </wps:txbx>
                        <wps:bodyPr lIns="0" tIns="0" rIns="0" bIns="0" upright="1"/>
                      </wps:wsp>
                      <wps:wsp>
                        <wps:cNvPr id="37" name="直接连接符 37"/>
                        <wps:cNvCnPr/>
                        <wps:spPr>
                          <a:xfrm>
                            <a:off x="9168" y="50333"/>
                            <a:ext cx="13" cy="679"/>
                          </a:xfrm>
                          <a:prstGeom prst="line">
                            <a:avLst/>
                          </a:prstGeom>
                          <a:ln w="9525" cap="flat" cmpd="sng">
                            <a:solidFill>
                              <a:srgbClr val="000000"/>
                            </a:solidFill>
                            <a:prstDash val="solid"/>
                            <a:round/>
                            <a:headEnd type="none" w="med" len="med"/>
                            <a:tailEnd type="triangle" w="sm" len="med"/>
                          </a:ln>
                        </wps:spPr>
                        <wps:bodyPr upright="1"/>
                      </wps:wsp>
                      <wps:wsp>
                        <wps:cNvPr id="38" name="文本框 38"/>
                        <wps:cNvSpPr txBox="1"/>
                        <wps:spPr>
                          <a:xfrm>
                            <a:off x="8472" y="49868"/>
                            <a:ext cx="1403" cy="4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auto"/>
                                <w:jc w:val="center"/>
                                <w:rPr>
                                  <w:rFonts w:ascii="仿宋_GB2312" w:eastAsia="仿宋_GB2312"/>
                                  <w:sz w:val="24"/>
                                </w:rPr>
                              </w:pPr>
                              <w:r>
                                <w:rPr>
                                  <w:rFonts w:hint="eastAsia" w:ascii="仿宋_GB2312" w:eastAsia="仿宋_GB2312"/>
                                  <w:sz w:val="24"/>
                                </w:rPr>
                                <w:t>成品库</w:t>
                              </w:r>
                            </w:p>
                          </w:txbxContent>
                        </wps:txbx>
                        <wps:bodyPr lIns="0" tIns="0" rIns="0" bIns="0" upright="1"/>
                      </wps:wsp>
                      <wps:wsp>
                        <wps:cNvPr id="39" name="文本框 39"/>
                        <wps:cNvSpPr txBox="1"/>
                        <wps:spPr>
                          <a:xfrm>
                            <a:off x="9408" y="51317"/>
                            <a:ext cx="2942" cy="570"/>
                          </a:xfrm>
                          <a:prstGeom prst="rect">
                            <a:avLst/>
                          </a:prstGeom>
                          <a:solidFill>
                            <a:srgbClr val="FFFFFF"/>
                          </a:solidFill>
                          <a:ln w="9525">
                            <a:noFill/>
                          </a:ln>
                        </wps:spPr>
                        <wps:txbx>
                          <w:txbxContent>
                            <w:p>
                              <w:pPr>
                                <w:rPr>
                                  <w:rFonts w:hint="eastAsia" w:ascii="仿宋_GB2312" w:eastAsia="仿宋_GB2312"/>
                                  <w:sz w:val="24"/>
                                </w:rPr>
                              </w:pPr>
                              <w:r>
                                <w:rPr>
                                  <w:rFonts w:hint="eastAsia" w:ascii="仿宋_GB2312" w:eastAsia="仿宋_GB2312"/>
                                  <w:sz w:val="24"/>
                                </w:rPr>
                                <w:t>直接管道输送到水泥厂</w:t>
                              </w:r>
                            </w:p>
                          </w:txbxContent>
                        </wps:txbx>
                        <wps:bodyPr upright="1"/>
                      </wps:wsp>
                      <wps:wsp>
                        <wps:cNvPr id="40" name="等腰三角形 40"/>
                        <wps:cNvSpPr/>
                        <wps:spPr>
                          <a:xfrm>
                            <a:off x="9841" y="48802"/>
                            <a:ext cx="194" cy="210"/>
                          </a:xfrm>
                          <a:prstGeom prst="triangle">
                            <a:avLst>
                              <a:gd name="adj" fmla="val 50000"/>
                            </a:avLst>
                          </a:prstGeom>
                          <a:solidFill>
                            <a:srgbClr val="FF0000"/>
                          </a:solidFill>
                          <a:ln w="9525" cap="flat" cmpd="sng">
                            <a:solidFill>
                              <a:srgbClr val="FFFF00"/>
                            </a:solidFill>
                            <a:prstDash val="solid"/>
                            <a:miter/>
                            <a:headEnd type="none" w="med" len="med"/>
                            <a:tailEnd type="none" w="med" len="med"/>
                          </a:ln>
                        </wps:spPr>
                        <wps:bodyPr upright="1"/>
                      </wps:wsp>
                      <wps:wsp>
                        <wps:cNvPr id="41" name="等腰三角形 41"/>
                        <wps:cNvSpPr/>
                        <wps:spPr>
                          <a:xfrm>
                            <a:off x="9301" y="50817"/>
                            <a:ext cx="194" cy="210"/>
                          </a:xfrm>
                          <a:prstGeom prst="triangle">
                            <a:avLst>
                              <a:gd name="adj" fmla="val 50000"/>
                            </a:avLst>
                          </a:prstGeom>
                          <a:solidFill>
                            <a:srgbClr val="FF0000"/>
                          </a:solidFill>
                          <a:ln w="9525" cap="flat" cmpd="sng">
                            <a:solidFill>
                              <a:srgbClr val="FFFF00"/>
                            </a:solidFill>
                            <a:prstDash val="solid"/>
                            <a:miter/>
                            <a:headEnd type="none" w="med" len="med"/>
                            <a:tailEnd type="none" w="med" len="med"/>
                          </a:ln>
                        </wps:spPr>
                        <wps:bodyPr upright="1"/>
                      </wps:wsp>
                      <wps:wsp>
                        <wps:cNvPr id="42" name="等腰三角形 42"/>
                        <wps:cNvSpPr/>
                        <wps:spPr>
                          <a:xfrm>
                            <a:off x="9106" y="44787"/>
                            <a:ext cx="194" cy="210"/>
                          </a:xfrm>
                          <a:prstGeom prst="triangle">
                            <a:avLst>
                              <a:gd name="adj" fmla="val 50000"/>
                            </a:avLst>
                          </a:prstGeom>
                          <a:solidFill>
                            <a:srgbClr val="FF0000"/>
                          </a:solidFill>
                          <a:ln w="9525" cap="flat" cmpd="sng">
                            <a:solidFill>
                              <a:srgbClr val="FFFF00"/>
                            </a:solidFill>
                            <a:prstDash val="solid"/>
                            <a:miter/>
                            <a:headEnd type="none" w="med" len="med"/>
                            <a:tailEnd type="none" w="med" len="med"/>
                          </a:ln>
                        </wps:spPr>
                        <wps:bodyPr upright="1"/>
                      </wps:wsp>
                      <wps:wsp>
                        <wps:cNvPr id="43" name="等腰三角形 43"/>
                        <wps:cNvSpPr/>
                        <wps:spPr>
                          <a:xfrm>
                            <a:off x="5701" y="52471"/>
                            <a:ext cx="194" cy="210"/>
                          </a:xfrm>
                          <a:prstGeom prst="triangle">
                            <a:avLst>
                              <a:gd name="adj" fmla="val 50000"/>
                            </a:avLst>
                          </a:prstGeom>
                          <a:solidFill>
                            <a:srgbClr val="FF0000"/>
                          </a:solidFill>
                          <a:ln w="9525" cap="flat" cmpd="sng">
                            <a:solidFill>
                              <a:srgbClr val="FFFF00"/>
                            </a:solidFill>
                            <a:prstDash val="solid"/>
                            <a:miter/>
                            <a:headEnd type="none" w="med" len="med"/>
                            <a:tailEnd type="none" w="med" len="med"/>
                          </a:ln>
                        </wps:spPr>
                        <wps:bodyPr upright="1"/>
                      </wps:wsp>
                      <wps:wsp>
                        <wps:cNvPr id="45" name="等腰三角形 45"/>
                        <wps:cNvSpPr/>
                        <wps:spPr>
                          <a:xfrm>
                            <a:off x="9211" y="46281"/>
                            <a:ext cx="194" cy="210"/>
                          </a:xfrm>
                          <a:prstGeom prst="triangle">
                            <a:avLst>
                              <a:gd name="adj" fmla="val 50000"/>
                            </a:avLst>
                          </a:prstGeom>
                          <a:solidFill>
                            <a:srgbClr val="FF0000"/>
                          </a:solidFill>
                          <a:ln w="9525" cap="flat" cmpd="sng">
                            <a:solidFill>
                              <a:srgbClr val="FFFF00"/>
                            </a:solidFill>
                            <a:prstDash val="solid"/>
                            <a:miter/>
                            <a:headEnd type="none" w="med" len="med"/>
                            <a:tailEnd type="none" w="med" len="med"/>
                          </a:ln>
                        </wps:spPr>
                        <wps:bodyPr upright="1"/>
                      </wps:wsp>
                      <wps:wsp>
                        <wps:cNvPr id="46" name="等腰三角形 46"/>
                        <wps:cNvSpPr/>
                        <wps:spPr>
                          <a:xfrm>
                            <a:off x="9841" y="49977"/>
                            <a:ext cx="194" cy="210"/>
                          </a:xfrm>
                          <a:prstGeom prst="triangle">
                            <a:avLst>
                              <a:gd name="adj" fmla="val 50000"/>
                            </a:avLst>
                          </a:prstGeom>
                          <a:solidFill>
                            <a:srgbClr val="FF0000"/>
                          </a:solidFill>
                          <a:ln w="9525" cap="flat" cmpd="sng">
                            <a:solidFill>
                              <a:srgbClr val="FFFF00"/>
                            </a:solidFill>
                            <a:prstDash val="solid"/>
                            <a:miter/>
                            <a:headEnd type="none" w="med" len="med"/>
                            <a:tailEnd type="none" w="med" len="med"/>
                          </a:ln>
                        </wps:spPr>
                        <wps:bodyPr upright="1"/>
                      </wps:wsp>
                      <wps:wsp>
                        <wps:cNvPr id="47" name="等腰三角形 47"/>
                        <wps:cNvSpPr/>
                        <wps:spPr>
                          <a:xfrm>
                            <a:off x="9151" y="49407"/>
                            <a:ext cx="194" cy="210"/>
                          </a:xfrm>
                          <a:prstGeom prst="triangle">
                            <a:avLst>
                              <a:gd name="adj" fmla="val 50000"/>
                            </a:avLst>
                          </a:prstGeom>
                          <a:solidFill>
                            <a:srgbClr val="FF0000"/>
                          </a:solidFill>
                          <a:ln w="9525" cap="flat" cmpd="sng">
                            <a:solidFill>
                              <a:srgbClr val="FFFF00"/>
                            </a:solidFill>
                            <a:prstDash val="solid"/>
                            <a:miter/>
                            <a:headEnd type="none" w="med" len="med"/>
                            <a:tailEnd type="none" w="med" len="med"/>
                          </a:ln>
                        </wps:spPr>
                        <wps:bodyPr upright="1"/>
                      </wps:wsp>
                      <wps:wsp>
                        <wps:cNvPr id="48" name="等腰三角形 48"/>
                        <wps:cNvSpPr/>
                        <wps:spPr>
                          <a:xfrm>
                            <a:off x="8716" y="50777"/>
                            <a:ext cx="194" cy="210"/>
                          </a:xfrm>
                          <a:prstGeom prst="triangle">
                            <a:avLst>
                              <a:gd name="adj" fmla="val 50000"/>
                            </a:avLst>
                          </a:prstGeom>
                          <a:solidFill>
                            <a:srgbClr val="FF0000"/>
                          </a:solidFill>
                          <a:ln w="9525" cap="flat" cmpd="sng">
                            <a:solidFill>
                              <a:srgbClr val="FFFF00"/>
                            </a:solidFill>
                            <a:prstDash val="solid"/>
                            <a:miter/>
                            <a:headEnd type="none" w="med" len="med"/>
                            <a:tailEnd type="none" w="med" len="med"/>
                          </a:ln>
                        </wps:spPr>
                        <wps:bodyPr upright="1"/>
                      </wps:wsp>
                    </wpg:wgp>
                  </a:graphicData>
                </a:graphic>
              </wp:anchor>
            </w:drawing>
          </mc:Choice>
          <mc:Fallback>
            <w:pict>
              <v:group id="_x0000_s1026" o:spid="_x0000_s1026" o:spt="203" style="position:absolute;left:0pt;margin-left:-2.3pt;margin-top:17.2pt;height:336.8pt;width:415.4pt;z-index:251664384;mso-width-relative:page;mso-height-relative:page;" coordorigin="5701,44338" coordsize="8308,8343" o:gfxdata="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">
                <o:lock v:ext="edit" aspectratio="f"/>
                <v:shape id="_x0000_s1026" o:spid="_x0000_s1026" o:spt="202" type="#_x0000_t202" style="position:absolute;left:11638;top:46541;height:465;width:2371;" fillcolor="#FFFFFF" filled="t" stroked="t" coordsize="21600,21600" o:gfxdata="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dy9g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0mm,0mm,0mm,0mm">
                    <w:txbxContent>
                      <w:p>
                        <w:pPr>
                          <w:spacing w:line="360" w:lineRule="auto"/>
                          <w:jc w:val="center"/>
                          <w:rPr>
                            <w:rFonts w:ascii="仿宋_GB2312" w:eastAsia="仿宋_GB2312"/>
                            <w:sz w:val="24"/>
                          </w:rPr>
                        </w:pPr>
                        <w:r>
                          <w:rPr>
                            <w:rFonts w:hint="eastAsia" w:ascii="仿宋_GB2312" w:eastAsia="仿宋_GB2312"/>
                            <w:sz w:val="24"/>
                            <w:lang w:val="en-US" w:eastAsia="zh-CN"/>
                          </w:rPr>
                          <w:t>醇基自控燃烧</w:t>
                        </w:r>
                        <w:r>
                          <w:rPr>
                            <w:rFonts w:hint="eastAsia" w:ascii="仿宋_GB2312" w:eastAsia="仿宋_GB2312"/>
                            <w:sz w:val="24"/>
                          </w:rPr>
                          <w:t>热风炉</w:t>
                        </w:r>
                      </w:p>
                    </w:txbxContent>
                  </v:textbox>
                </v:shape>
                <v:shape id="_x0000_s1026" o:spid="_x0000_s1026" o:spt="202" type="#_x0000_t202" style="position:absolute;left:8382;top:44338;height:454;width:1155;" fillcolor="#FFFFFF" filled="t" stroked="t" coordsize="21600,21600" o:gfxdata="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Fb8WS5AAAA2gAA&#10;AA8AAAAAAAAAAQAgAAAAIgAAAGRycy9kb3ducmV2LnhtbFBLAQIUABQAAAAIAIdO4kAzLwWeOwAA&#10;ADkAAAAQAAAAAAAAAAEAIAAAAAgBAABkcnMvc2hhcGV4bWwueG1sUEsFBgAAAAAGAAYAWwEAALID&#10;AAAAAA==&#10;">
                  <v:fill on="t" focussize="0,0"/>
                  <v:stroke color="#FFFFFF" joinstyle="miter"/>
                  <v:imagedata o:title=""/>
                  <o:lock v:ext="edit" aspectratio="f"/>
                  <v:textbox inset="0mm,0mm,0mm,0mm">
                    <w:txbxContent>
                      <w:p>
                        <w:pPr>
                          <w:jc w:val="center"/>
                          <w:rPr>
                            <w:rFonts w:hint="eastAsia" w:ascii="仿宋_GB2312" w:eastAsia="仿宋_GB2312"/>
                            <w:sz w:val="24"/>
                            <w:lang w:eastAsia="zh-CN"/>
                          </w:rPr>
                        </w:pPr>
                        <w:r>
                          <w:rPr>
                            <w:rFonts w:hint="eastAsia" w:ascii="仿宋_GB2312" w:eastAsia="仿宋_GB2312"/>
                            <w:sz w:val="24"/>
                          </w:rPr>
                          <w:t>钢渣堆</w:t>
                        </w:r>
                        <w:r>
                          <w:rPr>
                            <w:rFonts w:hint="eastAsia" w:ascii="仿宋_GB2312" w:eastAsia="仿宋_GB2312"/>
                            <w:sz w:val="24"/>
                            <w:lang w:eastAsia="zh-CN"/>
                          </w:rPr>
                          <w:t>棚</w:t>
                        </w:r>
                      </w:p>
                    </w:txbxContent>
                  </v:textbox>
                </v:shape>
                <v:shape id="_x0000_s1026" o:spid="_x0000_s1026" o:spt="202" type="#_x0000_t202" style="position:absolute;left:8698;top:46197;height:393;width:437;" fillcolor="#FFFFFF" filled="t" stroked="t" coordsize="21600,21600" o:gfxdata="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OF1T/ugAAANoA&#10;AAAPAAAAAAAAAAEAIAAAACIAAABkcnMvZG93bnJldi54bWxQSwECFAAUAAAACACHTuJAMy8FnjsA&#10;AAA5AAAAEAAAAAAAAAABACAAAAAJAQAAZHJzL3NoYXBleG1sLnhtbFBLBQYAAAAABgAGAFsBAACz&#10;AwAAAAA=&#10;">
                  <v:fill on="t" focussize="0,0"/>
                  <v:stroke color="#FFFFFF" joinstyle="miter"/>
                  <v:imagedata o:title=""/>
                  <o:lock v:ext="edit" aspectratio="f"/>
                  <v:textbox inset="0mm,0mm,0mm,0mm">
                    <w:txbxContent>
                      <w:p>
                        <w:pPr>
                          <w:spacing w:line="200" w:lineRule="exact"/>
                          <w:jc w:val="center"/>
                          <w:rPr>
                            <w:rFonts w:ascii="仿宋_GB2312" w:eastAsia="仿宋_GB2312"/>
                            <w:szCs w:val="21"/>
                          </w:rPr>
                        </w:pPr>
                        <w:r>
                          <w:rPr>
                            <w:rFonts w:hint="eastAsia" w:ascii="仿宋_GB2312" w:eastAsia="仿宋_GB2312"/>
                            <w:szCs w:val="21"/>
                          </w:rPr>
                          <w:t>除铁</w:t>
                        </w:r>
                      </w:p>
                    </w:txbxContent>
                  </v:textbox>
                </v:shape>
                <v:line id="_x0000_s1026" o:spid="_x0000_s1026" o:spt="20" style="position:absolute;left:9163;top:45679;height:1484;width:1;" filled="f" stroked="t" coordsize="21600,21600" o:gfxdata="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5Vkw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shape id="_x0000_s1026" o:spid="_x0000_s1026" o:spt="202" type="#_x0000_t202" style="position:absolute;left:8484;top:45159;height:465;width:1403;" fillcolor="#FFFFFF" filled="t" stroked="t" coordsize="21600,21600" o:gfxdata="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c3YgW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inset="0mm,0mm,0mm,0mm">
                    <w:txbxContent>
                      <w:p>
                        <w:pPr>
                          <w:spacing w:line="360" w:lineRule="auto"/>
                          <w:jc w:val="center"/>
                          <w:rPr>
                            <w:rFonts w:ascii="仿宋_GB2312" w:eastAsia="仿宋_GB2312"/>
                            <w:sz w:val="24"/>
                          </w:rPr>
                        </w:pPr>
                        <w:r>
                          <w:rPr>
                            <w:rFonts w:hint="eastAsia" w:ascii="仿宋_GB2312" w:eastAsia="仿宋_GB2312"/>
                            <w:sz w:val="24"/>
                          </w:rPr>
                          <w:t>受料坑、筛分</w:t>
                        </w:r>
                      </w:p>
                    </w:txbxContent>
                  </v:textbox>
                </v:shape>
                <v:line id="_x0000_s1026" o:spid="_x0000_s1026" o:spt="20" style="position:absolute;left:9118;top:44644;height:518;width:0;" filled="f" stroked="t" coordsize="21600,21600" o:gfxdata="UEsDBAoAAAAAAIdO4kAAAAAAAAAAAAAAAAAEAAAAZHJzL1BLAwQUAAAACACHTuJAmXti3LwAAADb&#10;AAAADwAAAGRycy9kb3ducmV2LnhtbEVPS2vCQBC+F/oflil4q5soSE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l7Yty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shape id="_x0000_s1026" o:spid="_x0000_s1026" o:spt="32" type="#_x0000_t32" style="position:absolute;left:12163;top:47059;height:1454;width:0;" filled="f" stroked="t" coordsize="21600,21600" o:gfxdata="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3XJ//bgAAADbAAAA&#10;DwAAAAAAAAABACAAAAAiAAAAZHJzL2Rvd25yZXYueG1sUEsBAhQAFAAAAAgAh07iQDMvBZ47AAAA&#10;OQAAABAAAAAAAAAAAQAgAAAABwEAAGRycy9zaGFwZXhtbC54bWxQSwUGAAAAAAYABgBbAQAAsQMA&#10;AAAA&#10;">
                  <v:fill on="f" focussize="0,0"/>
                  <v:stroke color="#000000" joinstyle="round"/>
                  <v:imagedata o:title=""/>
                  <o:lock v:ext="edit" aspectratio="f"/>
                </v:shape>
                <v:shape id="_x0000_s1026" o:spid="_x0000_s1026" o:spt="202" type="#_x0000_t202" style="position:absolute;left:8469;top:47144;height:465;width:1403;" fillcolor="#FFFFFF" filled="t" stroked="t" coordsize="21600,21600" o:gfxdata="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0veUe5AAAA2w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inset="0mm,0mm,0mm,0mm">
                    <w:txbxContent>
                      <w:p>
                        <w:pPr>
                          <w:spacing w:line="360" w:lineRule="auto"/>
                          <w:jc w:val="center"/>
                          <w:rPr>
                            <w:rFonts w:ascii="仿宋_GB2312" w:eastAsia="仿宋_GB2312"/>
                            <w:sz w:val="24"/>
                          </w:rPr>
                        </w:pPr>
                        <w:r>
                          <w:rPr>
                            <w:rFonts w:hint="eastAsia" w:ascii="仿宋_GB2312" w:eastAsia="仿宋_GB2312"/>
                            <w:sz w:val="24"/>
                          </w:rPr>
                          <w:t>中间料仓</w:t>
                        </w:r>
                      </w:p>
                    </w:txbxContent>
                  </v:textbox>
                </v:shape>
                <v:shape id="_x0000_s1026" o:spid="_x0000_s1026" o:spt="32" type="#_x0000_t32" style="position:absolute;left:8985;top:47609;flip:y;height:1074;width:0;" filled="f" stroked="t" coordsize="21600,21600" o:gfxdata="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3dNy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_x0000_s1026" o:spid="_x0000_s1026" o:spt="32" type="#_x0000_t32" style="position:absolute;left:9118;top:47609;height:1074;width:0;" filled="f" stroked="t" coordsize="21600,21600" o:gfxdata="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fhir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_x0000_s1026" o:spid="_x0000_s1026" o:spt="32" type="#_x0000_t32" style="position:absolute;left:9627;top:48514;height:169;width:0;" filled="f" stroked="t" coordsize="21600,21600" o:gfxdata="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TK9M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_x0000_s1026" o:spid="_x0000_s1026" o:spt="32" type="#_x0000_t32" style="position:absolute;left:9627;top:48514;flip:x;height:0;width:2536;" filled="f" stroked="t" coordsize="21600,21600" o:gfxdata="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E9vF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line id="_x0000_s1026" o:spid="_x0000_s1026" o:spt="20" style="position:absolute;left:9168;top:49167;height:672;width:14;" filled="f" stroked="t" coordsize="21600,21600" o:gfxdata="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KyXIW/&#10;AAAA2wAAAA8AAAAAAAAAAQAgAAAAIgAAAGRycy9kb3ducmV2LnhtbFBLAQIUABQAAAAIAIdO4kAz&#10;LwWeOwAAADkAAAAQAAAAAAAAAAEAIAAAAA4BAABkcnMvc2hhcGV4bWwueG1sUEsFBgAAAAAGAAYA&#10;WwEAALgDAAAAAA==&#10;">
                  <v:fill on="f" focussize="0,0"/>
                  <v:stroke color="#000000" joinstyle="round" endarrow="block" endarrowwidth="narrow"/>
                  <v:imagedata o:title=""/>
                  <o:lock v:ext="edit" aspectratio="f"/>
                </v:line>
                <v:shape id="_x0000_s1026" o:spid="_x0000_s1026" o:spt="202" type="#_x0000_t202" style="position:absolute;left:8472;top:48702;height:526;width:1403;" fillcolor="#FFFFFF" filled="t" stroked="t" coordsize="21600,21600" o:gfxdata="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2KRKi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0mm,0mm,0mm,0mm">
                    <w:txbxContent>
                      <w:p>
                        <w:pPr>
                          <w:spacing w:line="360" w:lineRule="auto"/>
                          <w:jc w:val="center"/>
                          <w:rPr>
                            <w:rFonts w:ascii="仿宋_GB2312" w:eastAsia="仿宋_GB2312"/>
                            <w:sz w:val="24"/>
                          </w:rPr>
                        </w:pPr>
                        <w:r>
                          <w:rPr>
                            <w:rFonts w:hint="eastAsia" w:ascii="仿宋_GB2312" w:eastAsia="仿宋_GB2312"/>
                            <w:sz w:val="24"/>
                          </w:rPr>
                          <w:t>立磨机</w:t>
                        </w:r>
                      </w:p>
                    </w:txbxContent>
                  </v:textbox>
                </v:shape>
                <v:shape id="_x0000_s1026" o:spid="_x0000_s1026" o:spt="32" type="#_x0000_t32" style="position:absolute;left:7550;top:49078;flip:x;height:0;width:919;" filled="f" stroked="t" coordsize="21600,21600" o:gfxdata="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eO6d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_x0000_s1026" o:spid="_x0000_s1026" o:spt="32" type="#_x0000_t32" style="position:absolute;left:7550;top:48839;height:0;width:934;" filled="f" stroked="t" coordsize="21600,21600" o:gfxdata="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5YvQ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_x0000_s1026" o:spid="_x0000_s1026" o:spt="202" type="#_x0000_t202" style="position:absolute;left:6475;top:48683;height:601;width:1075;" fillcolor="#FFFFFF" filled="t" stroked="t" coordsize="21600,21600" o:gfxdata="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Erz5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rPr>
                            <w:rFonts w:hint="eastAsia" w:ascii="仿宋_GB2312" w:eastAsia="仿宋_GB2312"/>
                            <w:sz w:val="24"/>
                          </w:rPr>
                        </w:pPr>
                        <w:r>
                          <w:rPr>
                            <w:rFonts w:hint="eastAsia" w:ascii="仿宋_GB2312" w:eastAsia="仿宋_GB2312"/>
                            <w:sz w:val="24"/>
                          </w:rPr>
                          <w:t>冷却塔</w:t>
                        </w:r>
                      </w:p>
                    </w:txbxContent>
                  </v:textbox>
                </v:shape>
                <v:shape id="_x0000_s1026" o:spid="_x0000_s1026" o:spt="202" type="#_x0000_t202" style="position:absolute;left:8698;top:49424;height:310;width:437;" fillcolor="#FFFFFF" filled="t" stroked="t" coordsize="21600,21600" o:gfxdata="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cb/Kb4A&#10;AADbAAAADwAAAAAAAAABACAAAAAiAAAAZHJzL2Rvd25yZXYueG1sUEsBAhQAFAAAAAgAh07iQDMv&#10;BZ47AAAAOQAAABAAAAAAAAAAAQAgAAAADQEAAGRycy9zaGFwZXhtbC54bWxQSwUGAAAAAAYABgBb&#10;AQAAtwMAAAAA&#10;">
                  <v:fill on="t" focussize="0,0"/>
                  <v:stroke color="#FFFFFF" joinstyle="miter"/>
                  <v:imagedata o:title=""/>
                  <o:lock v:ext="edit" aspectratio="f"/>
                  <v:textbox inset="0mm,0mm,0mm,0mm">
                    <w:txbxContent>
                      <w:p>
                        <w:pPr>
                          <w:spacing w:line="200" w:lineRule="exact"/>
                          <w:jc w:val="center"/>
                          <w:rPr>
                            <w:rFonts w:ascii="仿宋_GB2312" w:eastAsia="仿宋_GB2312"/>
                            <w:szCs w:val="21"/>
                          </w:rPr>
                        </w:pPr>
                        <w:r>
                          <w:rPr>
                            <w:rFonts w:hint="eastAsia" w:ascii="仿宋_GB2312" w:eastAsia="仿宋_GB2312"/>
                            <w:szCs w:val="21"/>
                          </w:rPr>
                          <w:t>除铁</w:t>
                        </w:r>
                      </w:p>
                    </w:txbxContent>
                  </v:textbox>
                </v:shape>
                <v:shape id="_x0000_s1026" o:spid="_x0000_s1026" o:spt="32" type="#_x0000_t32" style="position:absolute;left:9906;top:51027;flip:x;height:259;width:9;" filled="f" stroked="t" coordsize="21600,21600" o:gfxdata="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BEWv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_x0000_s1026" o:spid="_x0000_s1026" o:spt="32" type="#_x0000_t32" style="position:absolute;left:8481;top:51026;flip:x;height:300;width:25;" filled="f" stroked="t" coordsize="21600,21600" o:gfxdata="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1tvY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_x0000_s1026" o:spid="_x0000_s1026" o:spt="32" type="#_x0000_t32" style="position:absolute;left:8494;top:51012;height:0;width:1432;" filled="f" stroked="t" coordsize="21600,21600" o:gfxdata="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3LxR3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line id="_x0000_s1026" o:spid="_x0000_s1026" o:spt="20" style="position:absolute;left:8521;top:51792;height:363;width:6;" filled="f" stroked="t" coordsize="21600,21600" o:gfxdata="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4J2/D&#10;wAAAANsAAAAPAAAAAAAAAAEAIAAAACIAAABkcnMvZG93bnJldi54bWxQSwECFAAUAAAACACHTuJA&#10;My8FnjsAAAA5AAAAEAAAAAAAAAABACAAAAAPAQAAZHJzL3NoYXBleG1sLnhtbFBLBQYAAAAABgAG&#10;AFsBAAC5AwAAAAA=&#10;">
                  <v:fill on="f" focussize="0,0"/>
                  <v:stroke color="#000000" joinstyle="round" endarrow="block" endarrowwidth="narrow"/>
                  <v:imagedata o:title=""/>
                  <o:lock v:ext="edit" aspectratio="f"/>
                </v:line>
                <v:shape id="_x0000_s1026" o:spid="_x0000_s1026" o:spt="202" type="#_x0000_t202" style="position:absolute;left:7773;top:51327;height:568;width:1403;" fillcolor="#FFFFFF" filled="t" stroked="t" coordsize="21600,21600" o:gfxdata="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IFMA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0mm,0mm,0mm,0mm">
                    <w:txbxContent>
                      <w:p>
                        <w:pPr>
                          <w:spacing w:line="360" w:lineRule="auto"/>
                          <w:jc w:val="center"/>
                          <w:rPr>
                            <w:rFonts w:ascii="仿宋_GB2312" w:eastAsia="仿宋_GB2312"/>
                            <w:sz w:val="24"/>
                          </w:rPr>
                        </w:pPr>
                        <w:r>
                          <w:rPr>
                            <w:rFonts w:hint="eastAsia" w:ascii="仿宋_GB2312" w:eastAsia="仿宋_GB2312"/>
                            <w:sz w:val="24"/>
                          </w:rPr>
                          <w:t>散装机</w:t>
                        </w:r>
                      </w:p>
                    </w:txbxContent>
                  </v:textbox>
                </v:shape>
                <v:shape id="_x0000_s1026" o:spid="_x0000_s1026" o:spt="202" type="#_x0000_t202" style="position:absolute;left:7940;top:52096;height:540;width:1169;" fillcolor="#FFFFFF" filled="t" stroked="t" coordsize="21600,21600" o:gfxdata="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WPCxr4A&#10;AADbAAAADwAAAAAAAAABACAAAAAiAAAAZHJzL2Rvd25yZXYueG1sUEsBAhQAFAAAAAgAh07iQDMv&#10;BZ47AAAAOQAAABAAAAAAAAAAAQAgAAAADQEAAGRycy9zaGFwZXhtbC54bWxQSwUGAAAAAAYABgBb&#10;AQAAtwMAAAAA&#10;">
                  <v:fill on="t" focussize="0,0"/>
                  <v:stroke color="#FFFFFF" joinstyle="miter"/>
                  <v:imagedata o:title=""/>
                  <o:lock v:ext="edit" aspectratio="f"/>
                  <v:textbox inset="0mm,0mm,0mm,0mm">
                    <w:txbxContent>
                      <w:p>
                        <w:pPr>
                          <w:jc w:val="center"/>
                          <w:rPr>
                            <w:rFonts w:ascii="仿宋_GB2312" w:eastAsia="仿宋_GB2312"/>
                            <w:sz w:val="24"/>
                          </w:rPr>
                        </w:pPr>
                        <w:r>
                          <w:rPr>
                            <w:rFonts w:hint="eastAsia" w:ascii="仿宋_GB2312" w:eastAsia="仿宋_GB2312"/>
                            <w:sz w:val="24"/>
                          </w:rPr>
                          <w:t>罐车外运</w:t>
                        </w:r>
                      </w:p>
                    </w:txbxContent>
                  </v:textbox>
                </v:shape>
                <v:line id="_x0000_s1026" o:spid="_x0000_s1026" o:spt="20" style="position:absolute;left:9168;top:50333;height:679;width:13;" filled="f" stroked="t" coordsize="21600,21600" o:gfxdata="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I9fG0&#10;wAAAANsAAAAPAAAAAAAAAAEAIAAAACIAAABkcnMvZG93bnJldi54bWxQSwECFAAUAAAACACHTuJA&#10;My8FnjsAAAA5AAAAEAAAAAAAAAABACAAAAAPAQAAZHJzL3NoYXBleG1sLnhtbFBLBQYAAAAABgAG&#10;AFsBAAC5AwAAAAA=&#10;">
                  <v:fill on="f" focussize="0,0"/>
                  <v:stroke color="#000000" joinstyle="round" endarrow="block" endarrowwidth="narrow"/>
                  <v:imagedata o:title=""/>
                  <o:lock v:ext="edit" aspectratio="f"/>
                </v:line>
                <v:shape id="_x0000_s1026" o:spid="_x0000_s1026" o:spt="202" type="#_x0000_t202" style="position:absolute;left:8472;top:49868;height:465;width:1403;" fillcolor="#FFFFFF" filled="t" stroked="t" coordsize="21600,21600" o:gfxdata="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doDjnLgAAADbAAAA&#10;DwAAAAAAAAABACAAAAAiAAAAZHJzL2Rvd25yZXYueG1sUEsBAhQAFAAAAAgAh07iQDMvBZ47AAAA&#10;OQAAABAAAAAAAAAAAQAgAAAABwEAAGRycy9zaGFwZXhtbC54bWxQSwUGAAAAAAYABgBbAQAAsQMA&#10;AAAA&#10;">
                  <v:fill on="t" focussize="0,0"/>
                  <v:stroke color="#000000" joinstyle="miter"/>
                  <v:imagedata o:title=""/>
                  <o:lock v:ext="edit" aspectratio="f"/>
                  <v:textbox inset="0mm,0mm,0mm,0mm">
                    <w:txbxContent>
                      <w:p>
                        <w:pPr>
                          <w:spacing w:line="360" w:lineRule="auto"/>
                          <w:jc w:val="center"/>
                          <w:rPr>
                            <w:rFonts w:ascii="仿宋_GB2312" w:eastAsia="仿宋_GB2312"/>
                            <w:sz w:val="24"/>
                          </w:rPr>
                        </w:pPr>
                        <w:r>
                          <w:rPr>
                            <w:rFonts w:hint="eastAsia" w:ascii="仿宋_GB2312" w:eastAsia="仿宋_GB2312"/>
                            <w:sz w:val="24"/>
                          </w:rPr>
                          <w:t>成品库</w:t>
                        </w:r>
                      </w:p>
                    </w:txbxContent>
                  </v:textbox>
                </v:shape>
                <v:shape id="_x0000_s1026" o:spid="_x0000_s1026" o:spt="202" type="#_x0000_t202" style="position:absolute;left:9408;top:51317;height:570;width:2942;" fillcolor="#FFFFFF" filled="t" stroked="f" coordsize="21600,21600" o:gfxdata="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N1dj7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pPr>
                          <w:rPr>
                            <w:rFonts w:hint="eastAsia" w:ascii="仿宋_GB2312" w:eastAsia="仿宋_GB2312"/>
                            <w:sz w:val="24"/>
                          </w:rPr>
                        </w:pPr>
                        <w:r>
                          <w:rPr>
                            <w:rFonts w:hint="eastAsia" w:ascii="仿宋_GB2312" w:eastAsia="仿宋_GB2312"/>
                            <w:sz w:val="24"/>
                          </w:rPr>
                          <w:t>直接管道输送到水泥厂</w:t>
                        </w:r>
                      </w:p>
                    </w:txbxContent>
                  </v:textbox>
                </v:shape>
                <v:shape id="_x0000_s1026" o:spid="_x0000_s1026" o:spt="5" type="#_x0000_t5" style="position:absolute;left:9841;top:48802;height:210;width:194;" fillcolor="#FF0000" filled="t" stroked="t" coordsize="21600,21600" o:gfxdata="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z2GJvugAAANsA&#10;AAAPAAAAAAAAAAEAIAAAACIAAABkcnMvZG93bnJldi54bWxQSwECFAAUAAAACACHTuJAMy8FnjsA&#10;AAA5AAAAEAAAAAAAAAABACAAAAAJAQAAZHJzL3NoYXBleG1sLnhtbFBLBQYAAAAABgAGAFsBAACz&#10;AwAAAAA=&#10;" adj="10800">
                  <v:fill on="t" focussize="0,0"/>
                  <v:stroke color="#FFFF00" joinstyle="miter"/>
                  <v:imagedata o:title=""/>
                  <o:lock v:ext="edit" aspectratio="f"/>
                </v:shape>
                <v:shape id="_x0000_s1026" o:spid="_x0000_s1026" o:spt="5" type="#_x0000_t5" style="position:absolute;left:9301;top:50817;height:210;width:194;" fillcolor="#FF0000" filled="t" stroked="t" coordsize="21600,21600" o:gfxdata="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yUx/S8AAAA&#10;2wAAAA8AAAAAAAAAAQAgAAAAIgAAAGRycy9kb3ducmV2LnhtbFBLAQIUABQAAAAIAIdO4kAzLwWe&#10;OwAAADkAAAAQAAAAAAAAAAEAIAAAAAsBAABkcnMvc2hhcGV4bWwueG1sUEsFBgAAAAAGAAYAWwEA&#10;ALUDAAAAAA==&#10;" adj="10800">
                  <v:fill on="t" focussize="0,0"/>
                  <v:stroke color="#FFFF00" joinstyle="miter"/>
                  <v:imagedata o:title=""/>
                  <o:lock v:ext="edit" aspectratio="f"/>
                </v:shape>
                <v:shape id="_x0000_s1026" o:spid="_x0000_s1026" o:spt="5" type="#_x0000_t5" style="position:absolute;left:9106;top:44787;height:210;width:194;" fillcolor="#FF0000" filled="t" stroked="t" coordsize="21600,21600" o:gfxdata="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RlmDvQAA&#10;ANsAAAAPAAAAAAAAAAEAIAAAACIAAABkcnMvZG93bnJldi54bWxQSwECFAAUAAAACACHTuJAMy8F&#10;njsAAAA5AAAAEAAAAAAAAAABACAAAAAMAQAAZHJzL3NoYXBleG1sLnhtbFBLBQYAAAAABgAGAFsB&#10;AAC2AwAAAAA=&#10;" adj="10800">
                  <v:fill on="t" focussize="0,0"/>
                  <v:stroke color="#FFFF00" joinstyle="miter"/>
                  <v:imagedata o:title=""/>
                  <o:lock v:ext="edit" aspectratio="f"/>
                </v:shape>
                <v:shape id="_x0000_s1026" o:spid="_x0000_s1026" o:spt="5" type="#_x0000_t5" style="position:absolute;left:5701;top:52471;height:210;width:194;" fillcolor="#FF0000" filled="t" stroked="t" coordsize="21600,21600" o:gfxdata="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CvwYvQAA&#10;ANsAAAAPAAAAAAAAAAEAIAAAACIAAABkcnMvZG93bnJldi54bWxQSwECFAAUAAAACACHTuJAMy8F&#10;njsAAAA5AAAAEAAAAAAAAAABACAAAAAMAQAAZHJzL3NoYXBleG1sLnhtbFBLBQYAAAAABgAGAFsB&#10;AAC2AwAAAAA=&#10;" adj="10800">
                  <v:fill on="t" focussize="0,0"/>
                  <v:stroke color="#FFFF00" joinstyle="miter"/>
                  <v:imagedata o:title=""/>
                  <o:lock v:ext="edit" aspectratio="f"/>
                </v:shape>
                <v:shape id="_x0000_s1026" o:spid="_x0000_s1026" o:spt="5" type="#_x0000_t5" style="position:absolute;left:9211;top:46281;height:210;width:194;" fillcolor="#FF0000" filled="t" stroked="t" coordsize="21600,21600" o:gfxdata="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r8H3vQAA&#10;ANsAAAAPAAAAAAAAAAEAIAAAACIAAABkcnMvZG93bnJldi54bWxQSwECFAAUAAAACACHTuJAMy8F&#10;njsAAAA5AAAAEAAAAAAAAAABACAAAAAMAQAAZHJzL3NoYXBleG1sLnhtbFBLBQYAAAAABgAGAFsB&#10;AAC2AwAAAAA=&#10;" adj="10800">
                  <v:fill on="t" focussize="0,0"/>
                  <v:stroke color="#FFFF00" joinstyle="miter"/>
                  <v:imagedata o:title=""/>
                  <o:lock v:ext="edit" aspectratio="f"/>
                </v:shape>
                <v:shape id="_x0000_s1026" o:spid="_x0000_s1026" o:spt="5" type="#_x0000_t5" style="position:absolute;left:9841;top:49977;height:210;width:194;" fillcolor="#FF0000" filled="t" stroked="t" coordsize="21600,21600" o:gfxdata="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fV+AvQAA&#10;ANsAAAAPAAAAAAAAAAEAIAAAACIAAABkcnMvZG93bnJldi54bWxQSwECFAAUAAAACACHTuJAMy8F&#10;njsAAAA5AAAAEAAAAAAAAAABACAAAAAMAQAAZHJzL3NoYXBleG1sLnhtbFBLBQYAAAAABgAGAFsB&#10;AAC2AwAAAAA=&#10;" adj="10800">
                  <v:fill on="t" focussize="0,0"/>
                  <v:stroke color="#FFFF00" joinstyle="miter"/>
                  <v:imagedata o:title=""/>
                  <o:lock v:ext="edit" aspectratio="f"/>
                </v:shape>
                <v:shape id="_x0000_s1026" o:spid="_x0000_s1026" o:spt="5" type="#_x0000_t5" style="position:absolute;left:9151;top:49407;height:210;width:194;" fillcolor="#FF0000" filled="t" stroked="t" coordsize="21600,21600" o:gfxdata="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MfobvQAA&#10;ANsAAAAPAAAAAAAAAAEAIAAAACIAAABkcnMvZG93bnJldi54bWxQSwECFAAUAAAACACHTuJAMy8F&#10;njsAAAA5AAAAEAAAAAAAAAABACAAAAAMAQAAZHJzL3NoYXBleG1sLnhtbFBLBQYAAAAABgAGAFsB&#10;AAC2AwAAAAA=&#10;" adj="10800">
                  <v:fill on="t" focussize="0,0"/>
                  <v:stroke color="#FFFF00" joinstyle="miter"/>
                  <v:imagedata o:title=""/>
                  <o:lock v:ext="edit" aspectratio="f"/>
                </v:shape>
                <v:shape id="_x0000_s1026" o:spid="_x0000_s1026" o:spt="5" type="#_x0000_t5" style="position:absolute;left:8716;top:50777;height:210;width:194;" fillcolor="#FF0000" filled="t" stroked="t" coordsize="21600,21600" o:gfxdata="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Nrm5pugAAANsA&#10;AAAPAAAAAAAAAAEAIAAAACIAAABkcnMvZG93bnJldi54bWxQSwECFAAUAAAACACHTuJAMy8FnjsA&#10;AAA5AAAAEAAAAAAAAAABACAAAAAJAQAAZHJzL3NoYXBleG1sLnhtbFBLBQYAAAAABgAGAFsBAACz&#10;AwAAAAA=&#10;" adj="10800">
                  <v:fill on="t" focussize="0,0"/>
                  <v:stroke color="#FFFF00" joinstyle="miter"/>
                  <v:imagedata o:title=""/>
                  <o:lock v:ext="edit" aspectratio="f"/>
                </v:shape>
              </v:group>
            </w:pict>
          </mc:Fallback>
        </mc:AlternateContent>
      </w:r>
    </w:p>
    <w:p>
      <w:pPr>
        <w:rPr>
          <w:rFonts w:eastAsia="黑体"/>
          <w:kern w:val="2"/>
          <w:sz w:val="28"/>
          <w:lang w:val="en-US" w:eastAsia="zh-CN" w:bidi="ar-SA"/>
        </w:rPr>
      </w:pPr>
    </w:p>
    <w:p>
      <w:pPr>
        <w:rPr>
          <w:rFonts w:eastAsia="黑体"/>
          <w:kern w:val="2"/>
          <w:sz w:val="28"/>
          <w:lang w:val="en-US" w:eastAsia="zh-CN" w:bidi="ar-SA"/>
        </w:rPr>
      </w:pPr>
    </w:p>
    <w:p>
      <w:pPr>
        <w:rPr>
          <w:rFonts w:eastAsia="黑体"/>
          <w:kern w:val="2"/>
          <w:sz w:val="28"/>
          <w:lang w:val="en-US" w:eastAsia="zh-CN" w:bidi="ar-SA"/>
        </w:rPr>
      </w:pPr>
    </w:p>
    <w:p>
      <w:pPr>
        <w:rPr>
          <w:rFonts w:eastAsia="黑体"/>
          <w:kern w:val="2"/>
          <w:sz w:val="28"/>
          <w:lang w:val="en-US" w:eastAsia="zh-CN" w:bidi="ar-SA"/>
        </w:rPr>
      </w:pPr>
    </w:p>
    <w:p>
      <w:pPr>
        <w:rPr>
          <w:rFonts w:eastAsia="黑体"/>
          <w:kern w:val="2"/>
          <w:sz w:val="28"/>
          <w:lang w:val="en-US" w:eastAsia="zh-CN" w:bidi="ar-SA"/>
        </w:rPr>
      </w:pPr>
    </w:p>
    <w:p>
      <w:pPr>
        <w:rPr>
          <w:rFonts w:eastAsia="黑体"/>
          <w:kern w:val="2"/>
          <w:sz w:val="28"/>
          <w:lang w:val="en-US" w:eastAsia="zh-CN" w:bidi="ar-SA"/>
        </w:rPr>
      </w:pPr>
    </w:p>
    <w:p>
      <w:pPr>
        <w:rPr>
          <w:rFonts w:eastAsia="黑体"/>
          <w:kern w:val="2"/>
          <w:sz w:val="28"/>
          <w:lang w:val="en-US" w:eastAsia="zh-CN" w:bidi="ar-SA"/>
        </w:rPr>
      </w:pPr>
    </w:p>
    <w:p>
      <w:pPr>
        <w:rPr>
          <w:rFonts w:eastAsia="黑体"/>
          <w:kern w:val="2"/>
          <w:sz w:val="28"/>
          <w:lang w:val="en-US" w:eastAsia="zh-CN" w:bidi="ar-SA"/>
        </w:rPr>
      </w:pPr>
    </w:p>
    <w:p>
      <w:pPr>
        <w:ind w:firstLine="240" w:firstLineChars="100"/>
        <w:rPr>
          <w:rFonts w:hint="eastAsia" w:ascii="仿宋_GB2312" w:eastAsia="仿宋_GB2312"/>
          <w:sz w:val="24"/>
          <w:szCs w:val="22"/>
          <w:lang w:val="en-US" w:eastAsia="zh-CN"/>
        </w:rPr>
      </w:pPr>
    </w:p>
    <w:p>
      <w:pPr>
        <w:ind w:firstLine="240" w:firstLineChars="100"/>
        <w:rPr>
          <w:rFonts w:hint="eastAsia" w:ascii="仿宋_GB2312" w:eastAsia="仿宋_GB2312"/>
          <w:sz w:val="24"/>
          <w:szCs w:val="22"/>
          <w:lang w:val="en-US" w:eastAsia="zh-CN"/>
        </w:rPr>
      </w:pPr>
    </w:p>
    <w:p>
      <w:pPr>
        <w:ind w:firstLine="240" w:firstLineChars="100"/>
        <w:rPr>
          <w:rFonts w:hint="eastAsia" w:ascii="仿宋_GB2312" w:eastAsia="仿宋_GB2312"/>
          <w:sz w:val="24"/>
          <w:szCs w:val="22"/>
          <w:lang w:val="en-US" w:eastAsia="zh-CN"/>
        </w:rPr>
      </w:pPr>
    </w:p>
    <w:p>
      <w:pPr>
        <w:ind w:firstLine="240" w:firstLineChars="100"/>
        <w:rPr>
          <w:rFonts w:hint="eastAsia" w:ascii="仿宋_GB2312" w:eastAsia="仿宋_GB2312"/>
          <w:sz w:val="24"/>
          <w:szCs w:val="22"/>
          <w:lang w:val="en-US" w:eastAsia="zh-CN"/>
        </w:rPr>
      </w:pPr>
    </w:p>
    <w:p>
      <w:pPr>
        <w:ind w:firstLine="240" w:firstLineChars="100"/>
        <w:rPr>
          <w:rFonts w:eastAsia="黑体"/>
          <w:kern w:val="2"/>
          <w:sz w:val="28"/>
          <w:lang w:val="en-US" w:eastAsia="zh-CN" w:bidi="ar-SA"/>
        </w:rPr>
      </w:pPr>
      <w:r>
        <w:rPr>
          <w:rFonts w:hint="eastAsia" w:ascii="仿宋_GB2312" w:eastAsia="仿宋_GB2312"/>
          <w:sz w:val="24"/>
          <w:szCs w:val="22"/>
          <w:lang w:val="en-US" w:eastAsia="zh-CN"/>
        </w:rPr>
        <w:t>表示产废点</w:t>
      </w:r>
    </w:p>
    <w:p>
      <w:pPr>
        <w:rPr>
          <w:rFonts w:eastAsia="黑体"/>
          <w:kern w:val="2"/>
          <w:sz w:val="28"/>
          <w:lang w:val="en-US" w:eastAsia="zh-CN" w:bidi="ar-SA"/>
        </w:rPr>
      </w:pPr>
    </w:p>
    <w:p>
      <w:pPr>
        <w:jc w:val="center"/>
        <w:rPr>
          <w:rFonts w:hint="eastAsia" w:eastAsia="黑体"/>
          <w:kern w:val="2"/>
          <w:sz w:val="28"/>
          <w:lang w:val="en-US" w:eastAsia="zh-CN" w:bidi="ar-SA"/>
        </w:rPr>
      </w:pPr>
    </w:p>
    <w:p>
      <w:pPr>
        <w:jc w:val="center"/>
        <w:rPr>
          <w:rFonts w:hint="eastAsia" w:eastAsia="黑体"/>
          <w:kern w:val="2"/>
          <w:sz w:val="28"/>
          <w:lang w:val="en-US" w:eastAsia="zh-CN" w:bidi="ar-SA"/>
        </w:rPr>
      </w:pPr>
    </w:p>
    <w:p>
      <w:pPr>
        <w:jc w:val="center"/>
        <w:rPr>
          <w:rFonts w:hint="eastAsia" w:eastAsia="黑体"/>
          <w:kern w:val="2"/>
          <w:sz w:val="28"/>
          <w:lang w:val="en-US" w:eastAsia="zh-CN" w:bidi="ar-SA"/>
        </w:rPr>
      </w:pPr>
      <w:r>
        <w:rPr>
          <w:rFonts w:hint="eastAsia" w:eastAsia="黑体"/>
          <w:kern w:val="2"/>
          <w:sz w:val="28"/>
          <w:lang w:val="en-US" w:eastAsia="zh-CN" w:bidi="ar-SA"/>
        </w:rPr>
        <w:t>侯马市汇丰生态建材有限公司工艺流程图</w:t>
      </w:r>
    </w:p>
    <w:p>
      <w:pPr>
        <w:rPr>
          <w:rFonts w:hint="eastAsia" w:ascii="Times New Roman" w:hAnsi="Times New Roman" w:eastAsia="宋体" w:cs="Times New Roman"/>
          <w:kern w:val="2"/>
          <w:sz w:val="21"/>
          <w:lang w:val="en-US" w:eastAsia="zh-CN" w:bidi="ar-SA"/>
        </w:rPr>
        <w:sectPr>
          <w:footerReference r:id="rId5" w:type="default"/>
          <w:pgSz w:w="11906" w:h="16838"/>
          <w:pgMar w:top="1247" w:right="1469" w:bottom="1247" w:left="1440" w:header="851" w:footer="992" w:gutter="0"/>
          <w:pgNumType w:fmt="numberInDash" w:start="1"/>
          <w:cols w:space="720" w:num="1"/>
          <w:docGrid w:type="lines" w:linePitch="312" w:charSpace="0"/>
        </w:sectPr>
      </w:pPr>
    </w:p>
    <w:p>
      <w:pPr>
        <w:adjustRightInd w:val="0"/>
        <w:snapToGrid w:val="0"/>
        <w:spacing w:after="312" w:afterLines="100"/>
        <w:ind w:firstLine="560"/>
        <w:jc w:val="center"/>
        <w:rPr>
          <w:rFonts w:eastAsia="仿宋_GB2312"/>
          <w:b/>
          <w:color w:val="000000"/>
          <w:sz w:val="24"/>
        </w:rPr>
      </w:pPr>
      <w:r>
        <w:rPr>
          <w:rFonts w:eastAsia="仿宋_GB2312"/>
          <w:b/>
          <w:color w:val="000000"/>
          <w:sz w:val="24"/>
        </w:rPr>
        <w:t>表3 危险废物产生概况（可另增页）</w:t>
      </w:r>
    </w:p>
    <w:tbl>
      <w:tblPr>
        <w:tblStyle w:val="6"/>
        <w:tblW w:w="145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890"/>
        <w:gridCol w:w="1470"/>
        <w:gridCol w:w="1470"/>
        <w:gridCol w:w="1785"/>
        <w:gridCol w:w="1470"/>
        <w:gridCol w:w="1365"/>
        <w:gridCol w:w="1470"/>
        <w:gridCol w:w="1312"/>
        <w:gridCol w:w="169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9" w:hRule="exact"/>
        </w:trPr>
        <w:tc>
          <w:tcPr>
            <w:tcW w:w="633" w:type="dxa"/>
            <w:noWrap w:val="0"/>
            <w:vAlign w:val="center"/>
          </w:tcPr>
          <w:p>
            <w:pPr>
              <w:snapToGrid w:val="0"/>
              <w:jc w:val="center"/>
              <w:rPr>
                <w:rFonts w:eastAsia="黑体"/>
                <w:color w:val="000000"/>
              </w:rPr>
            </w:pPr>
            <w:r>
              <w:rPr>
                <w:rFonts w:eastAsia="黑体"/>
                <w:color w:val="000000"/>
              </w:rPr>
              <w:t>序号</w:t>
            </w:r>
          </w:p>
        </w:tc>
        <w:tc>
          <w:tcPr>
            <w:tcW w:w="1890" w:type="dxa"/>
            <w:noWrap w:val="0"/>
            <w:vAlign w:val="center"/>
          </w:tcPr>
          <w:p>
            <w:pPr>
              <w:snapToGrid w:val="0"/>
              <w:jc w:val="center"/>
              <w:rPr>
                <w:rFonts w:eastAsia="黑体"/>
                <w:color w:val="000000"/>
              </w:rPr>
            </w:pPr>
            <w:r>
              <w:rPr>
                <w:rFonts w:eastAsia="黑体"/>
                <w:color w:val="000000"/>
              </w:rPr>
              <w:t>废物名称</w:t>
            </w:r>
          </w:p>
        </w:tc>
        <w:tc>
          <w:tcPr>
            <w:tcW w:w="1470" w:type="dxa"/>
            <w:noWrap w:val="0"/>
            <w:vAlign w:val="center"/>
          </w:tcPr>
          <w:p>
            <w:pPr>
              <w:snapToGrid w:val="0"/>
              <w:jc w:val="center"/>
              <w:rPr>
                <w:rFonts w:eastAsia="黑体"/>
                <w:color w:val="000000"/>
              </w:rPr>
            </w:pPr>
            <w:r>
              <w:rPr>
                <w:rFonts w:eastAsia="黑体"/>
                <w:color w:val="000000"/>
              </w:rPr>
              <w:t>废物代码</w:t>
            </w:r>
          </w:p>
        </w:tc>
        <w:tc>
          <w:tcPr>
            <w:tcW w:w="1470" w:type="dxa"/>
            <w:noWrap w:val="0"/>
            <w:vAlign w:val="center"/>
          </w:tcPr>
          <w:p>
            <w:pPr>
              <w:snapToGrid w:val="0"/>
              <w:jc w:val="center"/>
              <w:rPr>
                <w:rFonts w:eastAsia="黑体"/>
                <w:color w:val="000000"/>
              </w:rPr>
            </w:pPr>
            <w:r>
              <w:rPr>
                <w:rFonts w:eastAsia="黑体"/>
                <w:color w:val="000000"/>
              </w:rPr>
              <w:t>废物类别</w:t>
            </w:r>
          </w:p>
        </w:tc>
        <w:tc>
          <w:tcPr>
            <w:tcW w:w="1785" w:type="dxa"/>
            <w:noWrap w:val="0"/>
            <w:vAlign w:val="center"/>
          </w:tcPr>
          <w:p>
            <w:pPr>
              <w:snapToGrid w:val="0"/>
              <w:jc w:val="center"/>
              <w:rPr>
                <w:rFonts w:eastAsia="黑体"/>
                <w:color w:val="000000"/>
              </w:rPr>
            </w:pPr>
            <w:r>
              <w:rPr>
                <w:rFonts w:eastAsia="黑体"/>
                <w:color w:val="000000"/>
              </w:rPr>
              <w:t>有害物质名称</w:t>
            </w:r>
          </w:p>
        </w:tc>
        <w:tc>
          <w:tcPr>
            <w:tcW w:w="1470" w:type="dxa"/>
            <w:noWrap w:val="0"/>
            <w:vAlign w:val="center"/>
          </w:tcPr>
          <w:p>
            <w:pPr>
              <w:snapToGrid w:val="0"/>
              <w:jc w:val="center"/>
              <w:rPr>
                <w:rFonts w:eastAsia="黑体"/>
                <w:color w:val="000000"/>
              </w:rPr>
            </w:pPr>
            <w:r>
              <w:rPr>
                <w:rFonts w:eastAsia="黑体"/>
                <w:color w:val="000000"/>
              </w:rPr>
              <w:t>物理性状</w:t>
            </w:r>
          </w:p>
        </w:tc>
        <w:tc>
          <w:tcPr>
            <w:tcW w:w="1365" w:type="dxa"/>
            <w:noWrap w:val="0"/>
            <w:vAlign w:val="center"/>
          </w:tcPr>
          <w:p>
            <w:pPr>
              <w:snapToGrid w:val="0"/>
              <w:jc w:val="center"/>
              <w:rPr>
                <w:rFonts w:eastAsia="黑体"/>
                <w:color w:val="000000"/>
              </w:rPr>
            </w:pPr>
            <w:r>
              <w:rPr>
                <w:rFonts w:eastAsia="黑体"/>
                <w:color w:val="000000"/>
              </w:rPr>
              <w:t>危险特性</w:t>
            </w:r>
          </w:p>
        </w:tc>
        <w:tc>
          <w:tcPr>
            <w:tcW w:w="1470" w:type="dxa"/>
            <w:noWrap w:val="0"/>
            <w:vAlign w:val="center"/>
          </w:tcPr>
          <w:p>
            <w:pPr>
              <w:snapToGrid w:val="0"/>
              <w:rPr>
                <w:rFonts w:eastAsia="黑体"/>
                <w:color w:val="000000"/>
              </w:rPr>
            </w:pPr>
            <w:r>
              <w:rPr>
                <w:rFonts w:eastAsia="黑体"/>
                <w:color w:val="000000"/>
              </w:rPr>
              <w:t>本年度计划产生量（吨）</w:t>
            </w:r>
          </w:p>
        </w:tc>
        <w:tc>
          <w:tcPr>
            <w:tcW w:w="1312" w:type="dxa"/>
            <w:noWrap w:val="0"/>
            <w:vAlign w:val="center"/>
          </w:tcPr>
          <w:p>
            <w:pPr>
              <w:snapToGrid w:val="0"/>
              <w:jc w:val="center"/>
              <w:rPr>
                <w:rFonts w:eastAsia="黑体"/>
                <w:color w:val="000000"/>
              </w:rPr>
            </w:pPr>
            <w:r>
              <w:rPr>
                <w:rFonts w:eastAsia="黑体"/>
                <w:color w:val="000000"/>
              </w:rPr>
              <w:t>上年度实际产生量(吨)</w:t>
            </w:r>
          </w:p>
        </w:tc>
        <w:tc>
          <w:tcPr>
            <w:tcW w:w="1695" w:type="dxa"/>
            <w:noWrap w:val="0"/>
            <w:vAlign w:val="center"/>
          </w:tcPr>
          <w:p>
            <w:pPr>
              <w:snapToGrid w:val="0"/>
              <w:jc w:val="center"/>
              <w:rPr>
                <w:rFonts w:eastAsia="黑体"/>
                <w:color w:val="000000"/>
              </w:rPr>
            </w:pPr>
            <w:r>
              <w:rPr>
                <w:rFonts w:eastAsia="黑体"/>
                <w:color w:val="000000"/>
              </w:rPr>
              <w:t>来源及产生工序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87" w:hRule="exact"/>
        </w:trPr>
        <w:tc>
          <w:tcPr>
            <w:tcW w:w="633" w:type="dxa"/>
            <w:noWrap w:val="0"/>
            <w:vAlign w:val="center"/>
          </w:tcPr>
          <w:p>
            <w:pPr>
              <w:snapToGrid w:val="0"/>
              <w:jc w:val="center"/>
              <w:rPr>
                <w:rFonts w:eastAsia="黑体"/>
                <w:color w:val="000000"/>
              </w:rPr>
            </w:pPr>
            <w:r>
              <w:rPr>
                <w:rFonts w:eastAsia="黑体"/>
                <w:color w:val="000000"/>
              </w:rPr>
              <w:t>1</w:t>
            </w:r>
          </w:p>
        </w:tc>
        <w:tc>
          <w:tcPr>
            <w:tcW w:w="1890" w:type="dxa"/>
            <w:noWrap w:val="0"/>
            <w:vAlign w:val="center"/>
          </w:tcPr>
          <w:p>
            <w:pPr>
              <w:snapToGrid w:val="0"/>
              <w:jc w:val="center"/>
              <w:rPr>
                <w:rFonts w:hint="eastAsia" w:ascii="黑体" w:hAnsi="黑体" w:eastAsia="黑体" w:cs="黑体"/>
                <w:color w:val="000000"/>
                <w:sz w:val="21"/>
                <w:szCs w:val="21"/>
              </w:rPr>
            </w:pPr>
            <w:r>
              <w:rPr>
                <w:rFonts w:hint="eastAsia" w:ascii="黑体" w:hAnsi="黑体" w:eastAsia="黑体" w:cs="黑体"/>
                <w:color w:val="auto"/>
                <w:kern w:val="0"/>
                <w:sz w:val="21"/>
                <w:szCs w:val="21"/>
                <w:lang w:eastAsia="zh-CN"/>
              </w:rPr>
              <w:t>废</w:t>
            </w:r>
            <w:r>
              <w:rPr>
                <w:rFonts w:hint="eastAsia" w:ascii="黑体" w:hAnsi="黑体" w:eastAsia="黑体" w:cs="黑体"/>
                <w:color w:val="auto"/>
                <w:kern w:val="0"/>
                <w:sz w:val="21"/>
                <w:szCs w:val="21"/>
                <w:lang w:val="en-US" w:eastAsia="zh-CN"/>
              </w:rPr>
              <w:t>矿物油</w:t>
            </w:r>
          </w:p>
        </w:tc>
        <w:tc>
          <w:tcPr>
            <w:tcW w:w="1470" w:type="dxa"/>
            <w:noWrap w:val="0"/>
            <w:vAlign w:val="center"/>
          </w:tcPr>
          <w:p>
            <w:pPr>
              <w:widowControl/>
              <w:jc w:val="center"/>
              <w:rPr>
                <w:rFonts w:hint="eastAsia" w:ascii="黑体" w:hAnsi="黑体" w:eastAsia="黑体" w:cs="黑体"/>
                <w:color w:val="000000"/>
                <w:sz w:val="21"/>
                <w:szCs w:val="21"/>
              </w:rPr>
            </w:pPr>
            <w:r>
              <w:rPr>
                <w:rFonts w:hint="eastAsia" w:ascii="黑体" w:hAnsi="黑体" w:eastAsia="黑体" w:cs="黑体"/>
                <w:i w:val="0"/>
                <w:iCs w:val="0"/>
                <w:color w:val="auto"/>
                <w:kern w:val="0"/>
                <w:sz w:val="21"/>
                <w:szCs w:val="21"/>
                <w:u w:val="none" w:color="auto"/>
                <w:lang w:val="en-US" w:eastAsia="zh-CN"/>
              </w:rPr>
              <w:t>900-249-08</w:t>
            </w:r>
          </w:p>
        </w:tc>
        <w:tc>
          <w:tcPr>
            <w:tcW w:w="1470" w:type="dxa"/>
            <w:noWrap w:val="0"/>
            <w:vAlign w:val="center"/>
          </w:tcPr>
          <w:p>
            <w:pPr>
              <w:snapToGrid w:val="0"/>
              <w:jc w:val="center"/>
              <w:rPr>
                <w:rFonts w:hint="eastAsia" w:ascii="黑体" w:hAnsi="黑体" w:eastAsia="黑体" w:cs="黑体"/>
                <w:color w:val="000000"/>
                <w:sz w:val="21"/>
                <w:szCs w:val="21"/>
                <w:lang w:val="en-US" w:eastAsia="zh-CN"/>
              </w:rPr>
            </w:pPr>
            <w:r>
              <w:rPr>
                <w:rFonts w:hint="eastAsia" w:ascii="黑体" w:hAnsi="黑体" w:eastAsia="黑体" w:cs="黑体"/>
                <w:color w:val="000000"/>
                <w:sz w:val="21"/>
                <w:szCs w:val="21"/>
                <w:lang w:val="en-US" w:eastAsia="zh-CN"/>
              </w:rPr>
              <w:t>HW08</w:t>
            </w:r>
          </w:p>
        </w:tc>
        <w:tc>
          <w:tcPr>
            <w:tcW w:w="1785" w:type="dxa"/>
            <w:noWrap w:val="0"/>
            <w:vAlign w:val="center"/>
          </w:tcPr>
          <w:p>
            <w:pPr>
              <w:snapToGrid w:val="0"/>
              <w:jc w:val="center"/>
              <w:rPr>
                <w:rFonts w:hint="eastAsia" w:ascii="黑体" w:hAnsi="黑体" w:eastAsia="黑体" w:cs="黑体"/>
                <w:color w:val="000000"/>
                <w:sz w:val="21"/>
                <w:szCs w:val="21"/>
                <w:lang w:val="en-US" w:eastAsia="zh-CN"/>
              </w:rPr>
            </w:pPr>
            <w:r>
              <w:rPr>
                <w:rFonts w:hint="eastAsia" w:ascii="黑体" w:hAnsi="黑体" w:eastAsia="黑体" w:cs="黑体"/>
                <w:color w:val="000000"/>
                <w:sz w:val="21"/>
                <w:szCs w:val="21"/>
                <w:lang w:val="en-US" w:eastAsia="zh-CN"/>
              </w:rPr>
              <w:t>使用过行程中产生的废矿物油</w:t>
            </w:r>
          </w:p>
        </w:tc>
        <w:tc>
          <w:tcPr>
            <w:tcW w:w="1470" w:type="dxa"/>
            <w:noWrap w:val="0"/>
            <w:vAlign w:val="center"/>
          </w:tcPr>
          <w:p>
            <w:pPr>
              <w:widowControl/>
              <w:jc w:val="center"/>
              <w:rPr>
                <w:rFonts w:hint="eastAsia" w:ascii="黑体" w:hAnsi="黑体" w:eastAsia="黑体" w:cs="黑体"/>
                <w:color w:val="auto"/>
                <w:kern w:val="0"/>
                <w:sz w:val="21"/>
                <w:szCs w:val="21"/>
                <w:lang w:val="en-US" w:eastAsia="zh-CN"/>
              </w:rPr>
            </w:pPr>
            <w:r>
              <w:rPr>
                <w:rFonts w:hint="eastAsia" w:ascii="黑体" w:hAnsi="黑体" w:eastAsia="黑体" w:cs="黑体"/>
                <w:color w:val="auto"/>
                <w:kern w:val="0"/>
                <w:sz w:val="21"/>
                <w:szCs w:val="21"/>
                <w:lang w:val="en-US" w:eastAsia="zh-CN"/>
              </w:rPr>
              <w:t>L</w:t>
            </w:r>
          </w:p>
        </w:tc>
        <w:tc>
          <w:tcPr>
            <w:tcW w:w="1365" w:type="dxa"/>
            <w:noWrap w:val="0"/>
            <w:vAlign w:val="center"/>
          </w:tcPr>
          <w:p>
            <w:pPr>
              <w:widowControl/>
              <w:jc w:val="center"/>
              <w:rPr>
                <w:rFonts w:hint="eastAsia" w:ascii="黑体" w:hAnsi="黑体" w:eastAsia="黑体" w:cs="黑体"/>
                <w:color w:val="auto"/>
                <w:kern w:val="0"/>
                <w:sz w:val="21"/>
                <w:szCs w:val="21"/>
                <w:lang w:val="en-US" w:eastAsia="zh-CN"/>
              </w:rPr>
            </w:pPr>
            <w:r>
              <w:rPr>
                <w:rFonts w:hint="eastAsia" w:ascii="黑体" w:hAnsi="黑体" w:eastAsia="黑体" w:cs="黑体"/>
                <w:color w:val="auto"/>
                <w:kern w:val="0"/>
                <w:sz w:val="21"/>
                <w:szCs w:val="21"/>
                <w:lang w:val="en-US" w:eastAsia="zh-CN"/>
              </w:rPr>
              <w:t>毒性、易燃</w:t>
            </w:r>
          </w:p>
        </w:tc>
        <w:tc>
          <w:tcPr>
            <w:tcW w:w="1470" w:type="dxa"/>
            <w:noWrap w:val="0"/>
            <w:vAlign w:val="center"/>
          </w:tcPr>
          <w:p>
            <w:pPr>
              <w:widowControl/>
              <w:jc w:val="center"/>
              <w:rPr>
                <w:rFonts w:hint="default"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0.5</w:t>
            </w:r>
          </w:p>
        </w:tc>
        <w:tc>
          <w:tcPr>
            <w:tcW w:w="1312" w:type="dxa"/>
            <w:noWrap w:val="0"/>
            <w:vAlign w:val="center"/>
          </w:tcPr>
          <w:p>
            <w:pPr>
              <w:snapToGrid w:val="0"/>
              <w:jc w:val="center"/>
              <w:rPr>
                <w:rFonts w:hint="default" w:ascii="黑体" w:hAnsi="黑体" w:eastAsia="黑体" w:cs="黑体"/>
                <w:color w:val="000000"/>
                <w:sz w:val="21"/>
                <w:szCs w:val="21"/>
                <w:lang w:val="en-US" w:eastAsia="zh-CN"/>
              </w:rPr>
            </w:pPr>
            <w:r>
              <w:rPr>
                <w:rFonts w:hint="eastAsia" w:ascii="黑体" w:hAnsi="黑体" w:eastAsia="黑体" w:cs="黑体"/>
                <w:color w:val="000000"/>
                <w:sz w:val="21"/>
                <w:szCs w:val="21"/>
                <w:lang w:val="en-US" w:eastAsia="zh-CN"/>
              </w:rPr>
              <w:t>0.1872</w:t>
            </w:r>
          </w:p>
        </w:tc>
        <w:tc>
          <w:tcPr>
            <w:tcW w:w="1695" w:type="dxa"/>
            <w:noWrap w:val="0"/>
            <w:vAlign w:val="center"/>
          </w:tcPr>
          <w:p>
            <w:pPr>
              <w:snapToGrid w:val="0"/>
              <w:jc w:val="center"/>
              <w:rPr>
                <w:rFonts w:hint="eastAsia" w:ascii="黑体" w:hAnsi="黑体" w:eastAsia="黑体" w:cs="黑体"/>
                <w:color w:val="000000"/>
                <w:sz w:val="21"/>
                <w:szCs w:val="21"/>
                <w:lang w:eastAsia="zh-CN"/>
              </w:rPr>
            </w:pPr>
            <w:r>
              <w:rPr>
                <w:rFonts w:hint="eastAsia" w:ascii="黑体" w:hAnsi="黑体" w:eastAsia="黑体" w:cs="黑体"/>
                <w:color w:val="000000"/>
                <w:sz w:val="21"/>
                <w:szCs w:val="21"/>
                <w:lang w:eastAsia="zh-CN"/>
              </w:rPr>
              <w:t>设备检修、各电机、减速机</w:t>
            </w:r>
          </w:p>
          <w:p>
            <w:pPr>
              <w:snapToGrid w:val="0"/>
              <w:jc w:val="center"/>
              <w:rPr>
                <w:rFonts w:hint="default" w:ascii="黑体" w:hAnsi="黑体" w:eastAsia="黑体" w:cs="黑体"/>
                <w:color w:val="000000"/>
                <w:sz w:val="21"/>
                <w:szCs w:val="21"/>
                <w:lang w:val="en-US" w:eastAsia="zh-CN"/>
              </w:rPr>
            </w:pPr>
            <w:r>
              <w:rPr>
                <w:rFonts w:hint="eastAsia" w:ascii="黑体" w:hAnsi="黑体" w:eastAsia="黑体" w:cs="黑体"/>
                <w:color w:val="000000"/>
                <w:sz w:val="21"/>
                <w:szCs w:val="21"/>
                <w:lang w:val="en-US" w:eastAsia="zh-CN"/>
              </w:rPr>
              <w:t>润滑过程产生的废矿物油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83" w:hRule="exact"/>
        </w:trPr>
        <w:tc>
          <w:tcPr>
            <w:tcW w:w="633" w:type="dxa"/>
            <w:noWrap w:val="0"/>
            <w:vAlign w:val="center"/>
          </w:tcPr>
          <w:p>
            <w:pPr>
              <w:snapToGrid w:val="0"/>
              <w:jc w:val="center"/>
              <w:rPr>
                <w:rFonts w:eastAsia="黑体"/>
                <w:color w:val="000000"/>
              </w:rPr>
            </w:pPr>
            <w:r>
              <w:rPr>
                <w:rFonts w:eastAsia="黑体"/>
                <w:color w:val="000000"/>
              </w:rPr>
              <w:t>2</w:t>
            </w:r>
          </w:p>
        </w:tc>
        <w:tc>
          <w:tcPr>
            <w:tcW w:w="1890" w:type="dxa"/>
            <w:noWrap w:val="0"/>
            <w:vAlign w:val="center"/>
          </w:tcPr>
          <w:p>
            <w:pPr>
              <w:snapToGrid w:val="0"/>
              <w:jc w:val="center"/>
              <w:rPr>
                <w:rFonts w:hint="eastAsia" w:ascii="黑体" w:hAnsi="黑体" w:eastAsia="黑体" w:cs="黑体"/>
                <w:color w:val="000000"/>
                <w:sz w:val="21"/>
                <w:szCs w:val="21"/>
                <w:lang w:eastAsia="zh-CN"/>
              </w:rPr>
            </w:pPr>
          </w:p>
        </w:tc>
        <w:tc>
          <w:tcPr>
            <w:tcW w:w="1470" w:type="dxa"/>
            <w:noWrap w:val="0"/>
            <w:vAlign w:val="center"/>
          </w:tcPr>
          <w:p>
            <w:pPr>
              <w:widowControl/>
              <w:jc w:val="center"/>
              <w:rPr>
                <w:rFonts w:hint="default" w:ascii="黑体" w:hAnsi="黑体" w:eastAsia="黑体" w:cs="黑体"/>
                <w:color w:val="000000"/>
                <w:sz w:val="21"/>
                <w:szCs w:val="21"/>
                <w:lang w:val="en-US" w:eastAsia="zh-CN"/>
              </w:rPr>
            </w:pPr>
          </w:p>
        </w:tc>
        <w:tc>
          <w:tcPr>
            <w:tcW w:w="1470" w:type="dxa"/>
            <w:noWrap w:val="0"/>
            <w:vAlign w:val="center"/>
          </w:tcPr>
          <w:p>
            <w:pPr>
              <w:snapToGrid w:val="0"/>
              <w:jc w:val="center"/>
              <w:rPr>
                <w:rFonts w:hint="default" w:ascii="黑体" w:hAnsi="黑体" w:eastAsia="黑体" w:cs="黑体"/>
                <w:color w:val="000000"/>
                <w:sz w:val="21"/>
                <w:szCs w:val="21"/>
                <w:lang w:val="en-US"/>
              </w:rPr>
            </w:pPr>
          </w:p>
        </w:tc>
        <w:tc>
          <w:tcPr>
            <w:tcW w:w="1785" w:type="dxa"/>
            <w:noWrap w:val="0"/>
            <w:vAlign w:val="center"/>
          </w:tcPr>
          <w:p>
            <w:pPr>
              <w:snapToGrid w:val="0"/>
              <w:jc w:val="center"/>
              <w:rPr>
                <w:rFonts w:hint="eastAsia" w:ascii="黑体" w:hAnsi="黑体" w:eastAsia="黑体" w:cs="黑体"/>
                <w:color w:val="000000"/>
                <w:sz w:val="21"/>
                <w:szCs w:val="21"/>
                <w:lang w:eastAsia="zh-CN"/>
              </w:rPr>
            </w:pPr>
          </w:p>
        </w:tc>
        <w:tc>
          <w:tcPr>
            <w:tcW w:w="1470" w:type="dxa"/>
            <w:noWrap w:val="0"/>
            <w:vAlign w:val="center"/>
          </w:tcPr>
          <w:p>
            <w:pPr>
              <w:widowControl/>
              <w:jc w:val="center"/>
              <w:rPr>
                <w:rFonts w:hint="default" w:ascii="黑体" w:hAnsi="黑体" w:eastAsia="黑体" w:cs="黑体"/>
                <w:color w:val="auto"/>
                <w:kern w:val="0"/>
                <w:sz w:val="21"/>
                <w:szCs w:val="21"/>
                <w:lang w:val="en-US" w:eastAsia="zh-CN"/>
              </w:rPr>
            </w:pPr>
          </w:p>
        </w:tc>
        <w:tc>
          <w:tcPr>
            <w:tcW w:w="1365" w:type="dxa"/>
            <w:noWrap w:val="0"/>
            <w:vAlign w:val="center"/>
          </w:tcPr>
          <w:p>
            <w:pPr>
              <w:widowControl/>
              <w:jc w:val="center"/>
              <w:rPr>
                <w:rFonts w:hint="default" w:ascii="黑体" w:hAnsi="黑体" w:eastAsia="黑体" w:cs="黑体"/>
                <w:color w:val="auto"/>
                <w:kern w:val="0"/>
                <w:sz w:val="21"/>
                <w:szCs w:val="21"/>
                <w:lang w:val="en-US" w:eastAsia="zh-CN"/>
              </w:rPr>
            </w:pPr>
          </w:p>
        </w:tc>
        <w:tc>
          <w:tcPr>
            <w:tcW w:w="1470" w:type="dxa"/>
            <w:noWrap w:val="0"/>
            <w:vAlign w:val="center"/>
          </w:tcPr>
          <w:p>
            <w:pPr>
              <w:jc w:val="center"/>
              <w:rPr>
                <w:rFonts w:hint="default" w:ascii="黑体" w:hAnsi="黑体" w:eastAsia="黑体" w:cs="黑体"/>
                <w:color w:val="000000"/>
                <w:sz w:val="21"/>
                <w:szCs w:val="21"/>
                <w:highlight w:val="none"/>
                <w:lang w:val="en-US" w:eastAsia="zh-CN"/>
              </w:rPr>
            </w:pPr>
          </w:p>
        </w:tc>
        <w:tc>
          <w:tcPr>
            <w:tcW w:w="1312" w:type="dxa"/>
            <w:noWrap w:val="0"/>
            <w:vAlign w:val="center"/>
          </w:tcPr>
          <w:p>
            <w:pPr>
              <w:snapToGrid w:val="0"/>
              <w:jc w:val="center"/>
              <w:rPr>
                <w:rFonts w:hint="default" w:ascii="黑体" w:hAnsi="黑体" w:eastAsia="黑体" w:cs="黑体"/>
                <w:color w:val="000000"/>
                <w:sz w:val="21"/>
                <w:szCs w:val="21"/>
                <w:lang w:val="en-US" w:eastAsia="zh-CN"/>
              </w:rPr>
            </w:pPr>
          </w:p>
        </w:tc>
        <w:tc>
          <w:tcPr>
            <w:tcW w:w="1695" w:type="dxa"/>
            <w:noWrap w:val="0"/>
            <w:vAlign w:val="center"/>
          </w:tcPr>
          <w:p>
            <w:pPr>
              <w:snapToGrid w:val="0"/>
              <w:jc w:val="center"/>
              <w:rPr>
                <w:rFonts w:hint="eastAsia" w:ascii="黑体" w:hAnsi="黑体" w:eastAsia="黑体" w:cs="黑体"/>
                <w:color w:val="000000"/>
                <w:sz w:val="21"/>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33" w:type="dxa"/>
            <w:noWrap w:val="0"/>
            <w:vAlign w:val="center"/>
          </w:tcPr>
          <w:p>
            <w:pPr>
              <w:snapToGrid w:val="0"/>
              <w:jc w:val="center"/>
              <w:rPr>
                <w:rFonts w:eastAsia="黑体"/>
                <w:color w:val="000000"/>
              </w:rPr>
            </w:pPr>
            <w:r>
              <w:rPr>
                <w:rFonts w:eastAsia="黑体"/>
                <w:color w:val="000000"/>
              </w:rPr>
              <w:t>3</w:t>
            </w:r>
          </w:p>
        </w:tc>
        <w:tc>
          <w:tcPr>
            <w:tcW w:w="1890" w:type="dxa"/>
            <w:noWrap w:val="0"/>
            <w:vAlign w:val="center"/>
          </w:tcPr>
          <w:p>
            <w:pPr>
              <w:snapToGrid w:val="0"/>
              <w:jc w:val="center"/>
              <w:rPr>
                <w:rFonts w:eastAsia="黑体"/>
                <w:color w:val="000000"/>
              </w:rPr>
            </w:pPr>
          </w:p>
        </w:tc>
        <w:tc>
          <w:tcPr>
            <w:tcW w:w="1470" w:type="dxa"/>
            <w:noWrap w:val="0"/>
            <w:vAlign w:val="center"/>
          </w:tcPr>
          <w:p>
            <w:pPr>
              <w:snapToGrid w:val="0"/>
              <w:jc w:val="center"/>
              <w:rPr>
                <w:rFonts w:eastAsia="黑体"/>
                <w:color w:val="000000"/>
              </w:rPr>
            </w:pPr>
          </w:p>
        </w:tc>
        <w:tc>
          <w:tcPr>
            <w:tcW w:w="1470" w:type="dxa"/>
            <w:noWrap w:val="0"/>
            <w:vAlign w:val="center"/>
          </w:tcPr>
          <w:p>
            <w:pPr>
              <w:snapToGrid w:val="0"/>
              <w:jc w:val="center"/>
              <w:rPr>
                <w:rFonts w:eastAsia="黑体"/>
                <w:color w:val="000000"/>
              </w:rPr>
            </w:pPr>
          </w:p>
        </w:tc>
        <w:tc>
          <w:tcPr>
            <w:tcW w:w="1785" w:type="dxa"/>
            <w:noWrap w:val="0"/>
            <w:vAlign w:val="center"/>
          </w:tcPr>
          <w:p>
            <w:pPr>
              <w:snapToGrid w:val="0"/>
              <w:jc w:val="center"/>
              <w:rPr>
                <w:rFonts w:eastAsia="黑体"/>
                <w:color w:val="000000"/>
              </w:rPr>
            </w:pPr>
          </w:p>
        </w:tc>
        <w:tc>
          <w:tcPr>
            <w:tcW w:w="1470" w:type="dxa"/>
            <w:noWrap w:val="0"/>
            <w:vAlign w:val="center"/>
          </w:tcPr>
          <w:p>
            <w:pPr>
              <w:snapToGrid w:val="0"/>
              <w:jc w:val="center"/>
              <w:rPr>
                <w:rFonts w:eastAsia="黑体"/>
                <w:color w:val="000000"/>
              </w:rPr>
            </w:pPr>
          </w:p>
        </w:tc>
        <w:tc>
          <w:tcPr>
            <w:tcW w:w="1365" w:type="dxa"/>
            <w:noWrap w:val="0"/>
            <w:vAlign w:val="top"/>
          </w:tcPr>
          <w:p>
            <w:pPr>
              <w:snapToGrid w:val="0"/>
              <w:jc w:val="center"/>
              <w:rPr>
                <w:rFonts w:eastAsia="黑体"/>
                <w:color w:val="000000"/>
              </w:rPr>
            </w:pPr>
          </w:p>
        </w:tc>
        <w:tc>
          <w:tcPr>
            <w:tcW w:w="1470" w:type="dxa"/>
            <w:noWrap w:val="0"/>
            <w:vAlign w:val="top"/>
          </w:tcPr>
          <w:p>
            <w:pPr>
              <w:snapToGrid w:val="0"/>
              <w:jc w:val="center"/>
              <w:rPr>
                <w:rFonts w:eastAsia="黑体"/>
                <w:color w:val="000000"/>
              </w:rPr>
            </w:pPr>
          </w:p>
        </w:tc>
        <w:tc>
          <w:tcPr>
            <w:tcW w:w="1312" w:type="dxa"/>
            <w:noWrap w:val="0"/>
            <w:vAlign w:val="top"/>
          </w:tcPr>
          <w:p>
            <w:pPr>
              <w:snapToGrid w:val="0"/>
              <w:jc w:val="center"/>
              <w:rPr>
                <w:rFonts w:eastAsia="黑体"/>
                <w:color w:val="000000"/>
              </w:rPr>
            </w:pPr>
          </w:p>
        </w:tc>
        <w:tc>
          <w:tcPr>
            <w:tcW w:w="1695" w:type="dxa"/>
            <w:noWrap w:val="0"/>
            <w:vAlign w:val="center"/>
          </w:tcPr>
          <w:p>
            <w:pPr>
              <w:snapToGrid w:val="0"/>
              <w:jc w:val="center"/>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33" w:type="dxa"/>
            <w:noWrap w:val="0"/>
            <w:vAlign w:val="center"/>
          </w:tcPr>
          <w:p>
            <w:pPr>
              <w:snapToGrid w:val="0"/>
              <w:jc w:val="center"/>
              <w:rPr>
                <w:rFonts w:eastAsia="黑体"/>
                <w:color w:val="000000"/>
              </w:rPr>
            </w:pPr>
            <w:r>
              <w:rPr>
                <w:rFonts w:eastAsia="黑体"/>
                <w:color w:val="000000"/>
              </w:rPr>
              <w:t>4</w:t>
            </w:r>
          </w:p>
        </w:tc>
        <w:tc>
          <w:tcPr>
            <w:tcW w:w="1890" w:type="dxa"/>
            <w:noWrap w:val="0"/>
            <w:vAlign w:val="center"/>
          </w:tcPr>
          <w:p>
            <w:pPr>
              <w:snapToGrid w:val="0"/>
              <w:jc w:val="center"/>
              <w:rPr>
                <w:rFonts w:eastAsia="黑体"/>
                <w:color w:val="000000"/>
              </w:rPr>
            </w:pPr>
          </w:p>
        </w:tc>
        <w:tc>
          <w:tcPr>
            <w:tcW w:w="1470" w:type="dxa"/>
            <w:noWrap w:val="0"/>
            <w:vAlign w:val="center"/>
          </w:tcPr>
          <w:p>
            <w:pPr>
              <w:snapToGrid w:val="0"/>
              <w:jc w:val="center"/>
              <w:rPr>
                <w:rFonts w:eastAsia="黑体"/>
                <w:color w:val="000000"/>
              </w:rPr>
            </w:pPr>
          </w:p>
        </w:tc>
        <w:tc>
          <w:tcPr>
            <w:tcW w:w="1470" w:type="dxa"/>
            <w:noWrap w:val="0"/>
            <w:vAlign w:val="center"/>
          </w:tcPr>
          <w:p>
            <w:pPr>
              <w:snapToGrid w:val="0"/>
              <w:jc w:val="center"/>
              <w:rPr>
                <w:rFonts w:eastAsia="黑体"/>
                <w:color w:val="000000"/>
              </w:rPr>
            </w:pPr>
          </w:p>
        </w:tc>
        <w:tc>
          <w:tcPr>
            <w:tcW w:w="1785" w:type="dxa"/>
            <w:noWrap w:val="0"/>
            <w:vAlign w:val="center"/>
          </w:tcPr>
          <w:p>
            <w:pPr>
              <w:snapToGrid w:val="0"/>
              <w:jc w:val="center"/>
              <w:rPr>
                <w:rFonts w:eastAsia="黑体"/>
                <w:color w:val="000000"/>
              </w:rPr>
            </w:pPr>
          </w:p>
        </w:tc>
        <w:tc>
          <w:tcPr>
            <w:tcW w:w="1470" w:type="dxa"/>
            <w:noWrap w:val="0"/>
            <w:vAlign w:val="center"/>
          </w:tcPr>
          <w:p>
            <w:pPr>
              <w:snapToGrid w:val="0"/>
              <w:jc w:val="center"/>
              <w:rPr>
                <w:rFonts w:eastAsia="黑体"/>
                <w:color w:val="000000"/>
              </w:rPr>
            </w:pPr>
          </w:p>
        </w:tc>
        <w:tc>
          <w:tcPr>
            <w:tcW w:w="1365" w:type="dxa"/>
            <w:noWrap w:val="0"/>
            <w:vAlign w:val="top"/>
          </w:tcPr>
          <w:p>
            <w:pPr>
              <w:snapToGrid w:val="0"/>
              <w:jc w:val="center"/>
              <w:rPr>
                <w:rFonts w:eastAsia="黑体"/>
                <w:color w:val="000000"/>
              </w:rPr>
            </w:pPr>
          </w:p>
        </w:tc>
        <w:tc>
          <w:tcPr>
            <w:tcW w:w="1470" w:type="dxa"/>
            <w:noWrap w:val="0"/>
            <w:vAlign w:val="top"/>
          </w:tcPr>
          <w:p>
            <w:pPr>
              <w:snapToGrid w:val="0"/>
              <w:jc w:val="center"/>
              <w:rPr>
                <w:rFonts w:eastAsia="黑体"/>
                <w:color w:val="000000"/>
              </w:rPr>
            </w:pPr>
          </w:p>
        </w:tc>
        <w:tc>
          <w:tcPr>
            <w:tcW w:w="1312" w:type="dxa"/>
            <w:noWrap w:val="0"/>
            <w:vAlign w:val="top"/>
          </w:tcPr>
          <w:p>
            <w:pPr>
              <w:snapToGrid w:val="0"/>
              <w:jc w:val="center"/>
              <w:rPr>
                <w:rFonts w:eastAsia="黑体"/>
                <w:color w:val="000000"/>
              </w:rPr>
            </w:pPr>
          </w:p>
        </w:tc>
        <w:tc>
          <w:tcPr>
            <w:tcW w:w="1695" w:type="dxa"/>
            <w:noWrap w:val="0"/>
            <w:vAlign w:val="center"/>
          </w:tcPr>
          <w:p>
            <w:pPr>
              <w:snapToGrid w:val="0"/>
              <w:jc w:val="center"/>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33" w:type="dxa"/>
            <w:noWrap w:val="0"/>
            <w:vAlign w:val="center"/>
          </w:tcPr>
          <w:p>
            <w:pPr>
              <w:snapToGrid w:val="0"/>
              <w:jc w:val="center"/>
              <w:rPr>
                <w:rFonts w:eastAsia="黑体"/>
                <w:color w:val="000000"/>
              </w:rPr>
            </w:pPr>
            <w:r>
              <w:rPr>
                <w:rFonts w:eastAsia="黑体"/>
                <w:color w:val="000000"/>
              </w:rPr>
              <w:t>5</w:t>
            </w:r>
          </w:p>
        </w:tc>
        <w:tc>
          <w:tcPr>
            <w:tcW w:w="1890" w:type="dxa"/>
            <w:noWrap w:val="0"/>
            <w:vAlign w:val="center"/>
          </w:tcPr>
          <w:p>
            <w:pPr>
              <w:snapToGrid w:val="0"/>
              <w:jc w:val="center"/>
              <w:rPr>
                <w:rFonts w:eastAsia="黑体"/>
                <w:color w:val="000000"/>
              </w:rPr>
            </w:pPr>
          </w:p>
        </w:tc>
        <w:tc>
          <w:tcPr>
            <w:tcW w:w="1470" w:type="dxa"/>
            <w:noWrap w:val="0"/>
            <w:vAlign w:val="center"/>
          </w:tcPr>
          <w:p>
            <w:pPr>
              <w:snapToGrid w:val="0"/>
              <w:jc w:val="center"/>
              <w:rPr>
                <w:rFonts w:eastAsia="黑体"/>
                <w:color w:val="000000"/>
              </w:rPr>
            </w:pPr>
          </w:p>
        </w:tc>
        <w:tc>
          <w:tcPr>
            <w:tcW w:w="1470" w:type="dxa"/>
            <w:noWrap w:val="0"/>
            <w:vAlign w:val="center"/>
          </w:tcPr>
          <w:p>
            <w:pPr>
              <w:snapToGrid w:val="0"/>
              <w:jc w:val="center"/>
              <w:rPr>
                <w:rFonts w:eastAsia="黑体"/>
                <w:color w:val="000000"/>
              </w:rPr>
            </w:pPr>
          </w:p>
        </w:tc>
        <w:tc>
          <w:tcPr>
            <w:tcW w:w="1785" w:type="dxa"/>
            <w:noWrap w:val="0"/>
            <w:vAlign w:val="center"/>
          </w:tcPr>
          <w:p>
            <w:pPr>
              <w:snapToGrid w:val="0"/>
              <w:jc w:val="center"/>
              <w:rPr>
                <w:rFonts w:eastAsia="黑体"/>
                <w:color w:val="000000"/>
              </w:rPr>
            </w:pPr>
          </w:p>
        </w:tc>
        <w:tc>
          <w:tcPr>
            <w:tcW w:w="1470" w:type="dxa"/>
            <w:noWrap w:val="0"/>
            <w:vAlign w:val="center"/>
          </w:tcPr>
          <w:p>
            <w:pPr>
              <w:snapToGrid w:val="0"/>
              <w:jc w:val="center"/>
              <w:rPr>
                <w:rFonts w:eastAsia="黑体"/>
                <w:color w:val="000000"/>
              </w:rPr>
            </w:pPr>
          </w:p>
        </w:tc>
        <w:tc>
          <w:tcPr>
            <w:tcW w:w="1365" w:type="dxa"/>
            <w:noWrap w:val="0"/>
            <w:vAlign w:val="top"/>
          </w:tcPr>
          <w:p>
            <w:pPr>
              <w:snapToGrid w:val="0"/>
              <w:jc w:val="center"/>
              <w:rPr>
                <w:rFonts w:eastAsia="黑体"/>
                <w:color w:val="000000"/>
              </w:rPr>
            </w:pPr>
          </w:p>
        </w:tc>
        <w:tc>
          <w:tcPr>
            <w:tcW w:w="1470" w:type="dxa"/>
            <w:noWrap w:val="0"/>
            <w:vAlign w:val="top"/>
          </w:tcPr>
          <w:p>
            <w:pPr>
              <w:snapToGrid w:val="0"/>
              <w:jc w:val="center"/>
              <w:rPr>
                <w:rFonts w:eastAsia="黑体"/>
                <w:color w:val="000000"/>
              </w:rPr>
            </w:pPr>
          </w:p>
        </w:tc>
        <w:tc>
          <w:tcPr>
            <w:tcW w:w="1312" w:type="dxa"/>
            <w:noWrap w:val="0"/>
            <w:vAlign w:val="top"/>
          </w:tcPr>
          <w:p>
            <w:pPr>
              <w:snapToGrid w:val="0"/>
              <w:jc w:val="center"/>
              <w:rPr>
                <w:rFonts w:eastAsia="黑体"/>
                <w:color w:val="000000"/>
              </w:rPr>
            </w:pPr>
          </w:p>
        </w:tc>
        <w:tc>
          <w:tcPr>
            <w:tcW w:w="1695" w:type="dxa"/>
            <w:noWrap w:val="0"/>
            <w:vAlign w:val="center"/>
          </w:tcPr>
          <w:p>
            <w:pPr>
              <w:snapToGrid w:val="0"/>
              <w:jc w:val="center"/>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33" w:type="dxa"/>
            <w:noWrap w:val="0"/>
            <w:vAlign w:val="center"/>
          </w:tcPr>
          <w:p>
            <w:pPr>
              <w:snapToGrid w:val="0"/>
              <w:jc w:val="center"/>
              <w:rPr>
                <w:rFonts w:eastAsia="黑体"/>
                <w:color w:val="000000"/>
              </w:rPr>
            </w:pPr>
            <w:r>
              <w:rPr>
                <w:rFonts w:eastAsia="黑体"/>
                <w:color w:val="000000"/>
              </w:rPr>
              <w:t>6</w:t>
            </w:r>
          </w:p>
        </w:tc>
        <w:tc>
          <w:tcPr>
            <w:tcW w:w="1890" w:type="dxa"/>
            <w:noWrap w:val="0"/>
            <w:vAlign w:val="center"/>
          </w:tcPr>
          <w:p>
            <w:pPr>
              <w:snapToGrid w:val="0"/>
              <w:jc w:val="center"/>
              <w:rPr>
                <w:rFonts w:eastAsia="黑体"/>
                <w:color w:val="000000"/>
              </w:rPr>
            </w:pPr>
          </w:p>
        </w:tc>
        <w:tc>
          <w:tcPr>
            <w:tcW w:w="1470" w:type="dxa"/>
            <w:noWrap w:val="0"/>
            <w:vAlign w:val="center"/>
          </w:tcPr>
          <w:p>
            <w:pPr>
              <w:snapToGrid w:val="0"/>
              <w:jc w:val="center"/>
              <w:rPr>
                <w:rFonts w:eastAsia="黑体"/>
                <w:color w:val="000000"/>
              </w:rPr>
            </w:pPr>
          </w:p>
        </w:tc>
        <w:tc>
          <w:tcPr>
            <w:tcW w:w="1470" w:type="dxa"/>
            <w:noWrap w:val="0"/>
            <w:vAlign w:val="center"/>
          </w:tcPr>
          <w:p>
            <w:pPr>
              <w:snapToGrid w:val="0"/>
              <w:jc w:val="center"/>
              <w:rPr>
                <w:rFonts w:eastAsia="黑体"/>
                <w:color w:val="000000"/>
              </w:rPr>
            </w:pPr>
          </w:p>
        </w:tc>
        <w:tc>
          <w:tcPr>
            <w:tcW w:w="1785" w:type="dxa"/>
            <w:noWrap w:val="0"/>
            <w:vAlign w:val="center"/>
          </w:tcPr>
          <w:p>
            <w:pPr>
              <w:snapToGrid w:val="0"/>
              <w:jc w:val="center"/>
              <w:rPr>
                <w:rFonts w:eastAsia="黑体"/>
                <w:color w:val="000000"/>
              </w:rPr>
            </w:pPr>
          </w:p>
        </w:tc>
        <w:tc>
          <w:tcPr>
            <w:tcW w:w="1470" w:type="dxa"/>
            <w:noWrap w:val="0"/>
            <w:vAlign w:val="center"/>
          </w:tcPr>
          <w:p>
            <w:pPr>
              <w:snapToGrid w:val="0"/>
              <w:jc w:val="center"/>
              <w:rPr>
                <w:rFonts w:eastAsia="黑体"/>
                <w:color w:val="000000"/>
              </w:rPr>
            </w:pPr>
          </w:p>
        </w:tc>
        <w:tc>
          <w:tcPr>
            <w:tcW w:w="1365" w:type="dxa"/>
            <w:noWrap w:val="0"/>
            <w:vAlign w:val="top"/>
          </w:tcPr>
          <w:p>
            <w:pPr>
              <w:snapToGrid w:val="0"/>
              <w:jc w:val="center"/>
              <w:rPr>
                <w:rFonts w:eastAsia="黑体"/>
                <w:color w:val="000000"/>
              </w:rPr>
            </w:pPr>
          </w:p>
        </w:tc>
        <w:tc>
          <w:tcPr>
            <w:tcW w:w="1470" w:type="dxa"/>
            <w:noWrap w:val="0"/>
            <w:vAlign w:val="top"/>
          </w:tcPr>
          <w:p>
            <w:pPr>
              <w:snapToGrid w:val="0"/>
              <w:jc w:val="center"/>
              <w:rPr>
                <w:rFonts w:eastAsia="黑体"/>
                <w:color w:val="000000"/>
              </w:rPr>
            </w:pPr>
          </w:p>
        </w:tc>
        <w:tc>
          <w:tcPr>
            <w:tcW w:w="1312" w:type="dxa"/>
            <w:noWrap w:val="0"/>
            <w:vAlign w:val="top"/>
          </w:tcPr>
          <w:p>
            <w:pPr>
              <w:snapToGrid w:val="0"/>
              <w:jc w:val="center"/>
              <w:rPr>
                <w:rFonts w:eastAsia="黑体"/>
                <w:color w:val="000000"/>
              </w:rPr>
            </w:pPr>
          </w:p>
        </w:tc>
        <w:tc>
          <w:tcPr>
            <w:tcW w:w="1695" w:type="dxa"/>
            <w:noWrap w:val="0"/>
            <w:vAlign w:val="center"/>
          </w:tcPr>
          <w:p>
            <w:pPr>
              <w:snapToGrid w:val="0"/>
              <w:jc w:val="center"/>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33" w:type="dxa"/>
            <w:noWrap w:val="0"/>
            <w:vAlign w:val="center"/>
          </w:tcPr>
          <w:p>
            <w:pPr>
              <w:snapToGrid w:val="0"/>
              <w:jc w:val="center"/>
              <w:rPr>
                <w:rFonts w:eastAsia="黑体"/>
                <w:color w:val="000000"/>
              </w:rPr>
            </w:pPr>
            <w:r>
              <w:rPr>
                <w:rFonts w:eastAsia="黑体"/>
                <w:color w:val="000000"/>
              </w:rPr>
              <w:t>7</w:t>
            </w:r>
          </w:p>
        </w:tc>
        <w:tc>
          <w:tcPr>
            <w:tcW w:w="1890" w:type="dxa"/>
            <w:noWrap w:val="0"/>
            <w:vAlign w:val="center"/>
          </w:tcPr>
          <w:p>
            <w:pPr>
              <w:snapToGrid w:val="0"/>
              <w:jc w:val="center"/>
              <w:rPr>
                <w:rFonts w:eastAsia="黑体"/>
                <w:color w:val="000000"/>
              </w:rPr>
            </w:pPr>
          </w:p>
        </w:tc>
        <w:tc>
          <w:tcPr>
            <w:tcW w:w="1470" w:type="dxa"/>
            <w:noWrap w:val="0"/>
            <w:vAlign w:val="center"/>
          </w:tcPr>
          <w:p>
            <w:pPr>
              <w:snapToGrid w:val="0"/>
              <w:jc w:val="center"/>
              <w:rPr>
                <w:rFonts w:eastAsia="黑体"/>
                <w:color w:val="000000"/>
              </w:rPr>
            </w:pPr>
          </w:p>
        </w:tc>
        <w:tc>
          <w:tcPr>
            <w:tcW w:w="1470" w:type="dxa"/>
            <w:noWrap w:val="0"/>
            <w:vAlign w:val="center"/>
          </w:tcPr>
          <w:p>
            <w:pPr>
              <w:snapToGrid w:val="0"/>
              <w:jc w:val="center"/>
              <w:rPr>
                <w:rFonts w:eastAsia="黑体"/>
                <w:color w:val="000000"/>
              </w:rPr>
            </w:pPr>
          </w:p>
        </w:tc>
        <w:tc>
          <w:tcPr>
            <w:tcW w:w="1785" w:type="dxa"/>
            <w:noWrap w:val="0"/>
            <w:vAlign w:val="center"/>
          </w:tcPr>
          <w:p>
            <w:pPr>
              <w:snapToGrid w:val="0"/>
              <w:jc w:val="center"/>
              <w:rPr>
                <w:rFonts w:eastAsia="黑体"/>
                <w:color w:val="000000"/>
              </w:rPr>
            </w:pPr>
          </w:p>
        </w:tc>
        <w:tc>
          <w:tcPr>
            <w:tcW w:w="1470" w:type="dxa"/>
            <w:noWrap w:val="0"/>
            <w:vAlign w:val="center"/>
          </w:tcPr>
          <w:p>
            <w:pPr>
              <w:snapToGrid w:val="0"/>
              <w:jc w:val="center"/>
              <w:rPr>
                <w:rFonts w:eastAsia="黑体"/>
                <w:color w:val="000000"/>
              </w:rPr>
            </w:pPr>
          </w:p>
        </w:tc>
        <w:tc>
          <w:tcPr>
            <w:tcW w:w="1365" w:type="dxa"/>
            <w:noWrap w:val="0"/>
            <w:vAlign w:val="top"/>
          </w:tcPr>
          <w:p>
            <w:pPr>
              <w:snapToGrid w:val="0"/>
              <w:jc w:val="center"/>
              <w:rPr>
                <w:rFonts w:eastAsia="黑体"/>
                <w:color w:val="000000"/>
              </w:rPr>
            </w:pPr>
          </w:p>
        </w:tc>
        <w:tc>
          <w:tcPr>
            <w:tcW w:w="1470" w:type="dxa"/>
            <w:noWrap w:val="0"/>
            <w:vAlign w:val="top"/>
          </w:tcPr>
          <w:p>
            <w:pPr>
              <w:snapToGrid w:val="0"/>
              <w:jc w:val="center"/>
              <w:rPr>
                <w:rFonts w:eastAsia="黑体"/>
                <w:color w:val="000000"/>
              </w:rPr>
            </w:pPr>
          </w:p>
        </w:tc>
        <w:tc>
          <w:tcPr>
            <w:tcW w:w="1312" w:type="dxa"/>
            <w:noWrap w:val="0"/>
            <w:vAlign w:val="top"/>
          </w:tcPr>
          <w:p>
            <w:pPr>
              <w:snapToGrid w:val="0"/>
              <w:jc w:val="center"/>
              <w:rPr>
                <w:rFonts w:eastAsia="黑体"/>
                <w:color w:val="000000"/>
              </w:rPr>
            </w:pPr>
          </w:p>
        </w:tc>
        <w:tc>
          <w:tcPr>
            <w:tcW w:w="1695" w:type="dxa"/>
            <w:noWrap w:val="0"/>
            <w:vAlign w:val="center"/>
          </w:tcPr>
          <w:p>
            <w:pPr>
              <w:snapToGrid w:val="0"/>
              <w:jc w:val="center"/>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33" w:type="dxa"/>
            <w:noWrap w:val="0"/>
            <w:vAlign w:val="center"/>
          </w:tcPr>
          <w:p>
            <w:pPr>
              <w:snapToGrid w:val="0"/>
              <w:jc w:val="center"/>
              <w:rPr>
                <w:rFonts w:eastAsia="黑体"/>
                <w:color w:val="000000"/>
              </w:rPr>
            </w:pPr>
            <w:r>
              <w:rPr>
                <w:rFonts w:eastAsia="黑体"/>
                <w:color w:val="000000"/>
              </w:rPr>
              <w:t>8</w:t>
            </w:r>
          </w:p>
        </w:tc>
        <w:tc>
          <w:tcPr>
            <w:tcW w:w="1890" w:type="dxa"/>
            <w:noWrap w:val="0"/>
            <w:vAlign w:val="center"/>
          </w:tcPr>
          <w:p>
            <w:pPr>
              <w:snapToGrid w:val="0"/>
              <w:jc w:val="center"/>
              <w:rPr>
                <w:rFonts w:eastAsia="黑体"/>
                <w:color w:val="000000"/>
              </w:rPr>
            </w:pPr>
          </w:p>
        </w:tc>
        <w:tc>
          <w:tcPr>
            <w:tcW w:w="1470" w:type="dxa"/>
            <w:noWrap w:val="0"/>
            <w:vAlign w:val="center"/>
          </w:tcPr>
          <w:p>
            <w:pPr>
              <w:snapToGrid w:val="0"/>
              <w:jc w:val="center"/>
              <w:rPr>
                <w:rFonts w:eastAsia="黑体"/>
                <w:color w:val="000000"/>
              </w:rPr>
            </w:pPr>
          </w:p>
        </w:tc>
        <w:tc>
          <w:tcPr>
            <w:tcW w:w="1470" w:type="dxa"/>
            <w:noWrap w:val="0"/>
            <w:vAlign w:val="center"/>
          </w:tcPr>
          <w:p>
            <w:pPr>
              <w:snapToGrid w:val="0"/>
              <w:jc w:val="center"/>
              <w:rPr>
                <w:rFonts w:eastAsia="黑体"/>
                <w:color w:val="000000"/>
              </w:rPr>
            </w:pPr>
          </w:p>
        </w:tc>
        <w:tc>
          <w:tcPr>
            <w:tcW w:w="1785" w:type="dxa"/>
            <w:noWrap w:val="0"/>
            <w:vAlign w:val="center"/>
          </w:tcPr>
          <w:p>
            <w:pPr>
              <w:snapToGrid w:val="0"/>
              <w:jc w:val="center"/>
              <w:rPr>
                <w:rFonts w:eastAsia="黑体"/>
                <w:color w:val="000000"/>
              </w:rPr>
            </w:pPr>
          </w:p>
        </w:tc>
        <w:tc>
          <w:tcPr>
            <w:tcW w:w="1470" w:type="dxa"/>
            <w:noWrap w:val="0"/>
            <w:vAlign w:val="center"/>
          </w:tcPr>
          <w:p>
            <w:pPr>
              <w:snapToGrid w:val="0"/>
              <w:jc w:val="center"/>
              <w:rPr>
                <w:rFonts w:eastAsia="黑体"/>
                <w:color w:val="000000"/>
              </w:rPr>
            </w:pPr>
          </w:p>
        </w:tc>
        <w:tc>
          <w:tcPr>
            <w:tcW w:w="1365" w:type="dxa"/>
            <w:noWrap w:val="0"/>
            <w:vAlign w:val="top"/>
          </w:tcPr>
          <w:p>
            <w:pPr>
              <w:snapToGrid w:val="0"/>
              <w:jc w:val="center"/>
              <w:rPr>
                <w:rFonts w:eastAsia="黑体"/>
                <w:color w:val="000000"/>
              </w:rPr>
            </w:pPr>
          </w:p>
        </w:tc>
        <w:tc>
          <w:tcPr>
            <w:tcW w:w="1470" w:type="dxa"/>
            <w:noWrap w:val="0"/>
            <w:vAlign w:val="top"/>
          </w:tcPr>
          <w:p>
            <w:pPr>
              <w:snapToGrid w:val="0"/>
              <w:jc w:val="center"/>
              <w:rPr>
                <w:rFonts w:eastAsia="黑体"/>
                <w:color w:val="000000"/>
              </w:rPr>
            </w:pPr>
          </w:p>
        </w:tc>
        <w:tc>
          <w:tcPr>
            <w:tcW w:w="1312" w:type="dxa"/>
            <w:noWrap w:val="0"/>
            <w:vAlign w:val="top"/>
          </w:tcPr>
          <w:p>
            <w:pPr>
              <w:snapToGrid w:val="0"/>
              <w:jc w:val="center"/>
              <w:rPr>
                <w:rFonts w:eastAsia="黑体"/>
                <w:color w:val="000000"/>
              </w:rPr>
            </w:pPr>
          </w:p>
        </w:tc>
        <w:tc>
          <w:tcPr>
            <w:tcW w:w="1695" w:type="dxa"/>
            <w:noWrap w:val="0"/>
            <w:vAlign w:val="center"/>
          </w:tcPr>
          <w:p>
            <w:pPr>
              <w:snapToGrid w:val="0"/>
              <w:jc w:val="center"/>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33" w:type="dxa"/>
            <w:noWrap w:val="0"/>
            <w:vAlign w:val="center"/>
          </w:tcPr>
          <w:p>
            <w:pPr>
              <w:snapToGrid w:val="0"/>
              <w:jc w:val="center"/>
              <w:rPr>
                <w:rFonts w:eastAsia="黑体"/>
                <w:color w:val="000000"/>
              </w:rPr>
            </w:pPr>
            <w:r>
              <w:rPr>
                <w:rFonts w:eastAsia="黑体"/>
                <w:color w:val="000000"/>
              </w:rPr>
              <w:t>9</w:t>
            </w:r>
          </w:p>
        </w:tc>
        <w:tc>
          <w:tcPr>
            <w:tcW w:w="1890" w:type="dxa"/>
            <w:noWrap w:val="0"/>
            <w:vAlign w:val="center"/>
          </w:tcPr>
          <w:p>
            <w:pPr>
              <w:snapToGrid w:val="0"/>
              <w:jc w:val="center"/>
              <w:rPr>
                <w:rFonts w:eastAsia="黑体"/>
                <w:color w:val="000000"/>
              </w:rPr>
            </w:pPr>
          </w:p>
        </w:tc>
        <w:tc>
          <w:tcPr>
            <w:tcW w:w="1470" w:type="dxa"/>
            <w:noWrap w:val="0"/>
            <w:vAlign w:val="center"/>
          </w:tcPr>
          <w:p>
            <w:pPr>
              <w:snapToGrid w:val="0"/>
              <w:jc w:val="center"/>
              <w:rPr>
                <w:rFonts w:eastAsia="黑体"/>
                <w:color w:val="000000"/>
              </w:rPr>
            </w:pPr>
          </w:p>
        </w:tc>
        <w:tc>
          <w:tcPr>
            <w:tcW w:w="1470" w:type="dxa"/>
            <w:noWrap w:val="0"/>
            <w:vAlign w:val="center"/>
          </w:tcPr>
          <w:p>
            <w:pPr>
              <w:snapToGrid w:val="0"/>
              <w:jc w:val="center"/>
              <w:rPr>
                <w:rFonts w:eastAsia="黑体"/>
                <w:color w:val="000000"/>
              </w:rPr>
            </w:pPr>
          </w:p>
        </w:tc>
        <w:tc>
          <w:tcPr>
            <w:tcW w:w="1785" w:type="dxa"/>
            <w:noWrap w:val="0"/>
            <w:vAlign w:val="center"/>
          </w:tcPr>
          <w:p>
            <w:pPr>
              <w:snapToGrid w:val="0"/>
              <w:jc w:val="center"/>
              <w:rPr>
                <w:rFonts w:eastAsia="黑体"/>
                <w:color w:val="000000"/>
              </w:rPr>
            </w:pPr>
          </w:p>
        </w:tc>
        <w:tc>
          <w:tcPr>
            <w:tcW w:w="1470" w:type="dxa"/>
            <w:noWrap w:val="0"/>
            <w:vAlign w:val="center"/>
          </w:tcPr>
          <w:p>
            <w:pPr>
              <w:snapToGrid w:val="0"/>
              <w:jc w:val="center"/>
              <w:rPr>
                <w:rFonts w:eastAsia="黑体"/>
                <w:color w:val="000000"/>
              </w:rPr>
            </w:pPr>
          </w:p>
        </w:tc>
        <w:tc>
          <w:tcPr>
            <w:tcW w:w="1365" w:type="dxa"/>
            <w:noWrap w:val="0"/>
            <w:vAlign w:val="top"/>
          </w:tcPr>
          <w:p>
            <w:pPr>
              <w:snapToGrid w:val="0"/>
              <w:jc w:val="center"/>
              <w:rPr>
                <w:rFonts w:eastAsia="黑体"/>
                <w:color w:val="000000"/>
              </w:rPr>
            </w:pPr>
          </w:p>
        </w:tc>
        <w:tc>
          <w:tcPr>
            <w:tcW w:w="1470" w:type="dxa"/>
            <w:noWrap w:val="0"/>
            <w:vAlign w:val="top"/>
          </w:tcPr>
          <w:p>
            <w:pPr>
              <w:snapToGrid w:val="0"/>
              <w:jc w:val="center"/>
              <w:rPr>
                <w:rFonts w:eastAsia="黑体"/>
                <w:color w:val="000000"/>
              </w:rPr>
            </w:pPr>
          </w:p>
        </w:tc>
        <w:tc>
          <w:tcPr>
            <w:tcW w:w="1312" w:type="dxa"/>
            <w:noWrap w:val="0"/>
            <w:vAlign w:val="top"/>
          </w:tcPr>
          <w:p>
            <w:pPr>
              <w:snapToGrid w:val="0"/>
              <w:jc w:val="center"/>
              <w:rPr>
                <w:rFonts w:eastAsia="黑体"/>
                <w:color w:val="000000"/>
              </w:rPr>
            </w:pPr>
          </w:p>
        </w:tc>
        <w:tc>
          <w:tcPr>
            <w:tcW w:w="1695" w:type="dxa"/>
            <w:noWrap w:val="0"/>
            <w:vAlign w:val="center"/>
          </w:tcPr>
          <w:p>
            <w:pPr>
              <w:snapToGrid w:val="0"/>
              <w:jc w:val="center"/>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33" w:type="dxa"/>
            <w:noWrap w:val="0"/>
            <w:vAlign w:val="center"/>
          </w:tcPr>
          <w:p>
            <w:pPr>
              <w:snapToGrid w:val="0"/>
              <w:jc w:val="center"/>
              <w:rPr>
                <w:rFonts w:eastAsia="黑体"/>
                <w:color w:val="000000"/>
              </w:rPr>
            </w:pPr>
            <w:r>
              <w:rPr>
                <w:rFonts w:eastAsia="黑体"/>
                <w:color w:val="000000"/>
              </w:rPr>
              <w:t>10</w:t>
            </w:r>
          </w:p>
        </w:tc>
        <w:tc>
          <w:tcPr>
            <w:tcW w:w="1890" w:type="dxa"/>
            <w:noWrap w:val="0"/>
            <w:vAlign w:val="center"/>
          </w:tcPr>
          <w:p>
            <w:pPr>
              <w:snapToGrid w:val="0"/>
              <w:jc w:val="center"/>
              <w:rPr>
                <w:rFonts w:eastAsia="黑体"/>
                <w:color w:val="000000"/>
              </w:rPr>
            </w:pPr>
          </w:p>
        </w:tc>
        <w:tc>
          <w:tcPr>
            <w:tcW w:w="1470" w:type="dxa"/>
            <w:noWrap w:val="0"/>
            <w:vAlign w:val="center"/>
          </w:tcPr>
          <w:p>
            <w:pPr>
              <w:snapToGrid w:val="0"/>
              <w:jc w:val="center"/>
              <w:rPr>
                <w:rFonts w:eastAsia="黑体"/>
                <w:color w:val="000000"/>
              </w:rPr>
            </w:pPr>
          </w:p>
        </w:tc>
        <w:tc>
          <w:tcPr>
            <w:tcW w:w="1470" w:type="dxa"/>
            <w:noWrap w:val="0"/>
            <w:vAlign w:val="center"/>
          </w:tcPr>
          <w:p>
            <w:pPr>
              <w:snapToGrid w:val="0"/>
              <w:jc w:val="center"/>
              <w:rPr>
                <w:rFonts w:eastAsia="黑体"/>
                <w:color w:val="000000"/>
              </w:rPr>
            </w:pPr>
          </w:p>
        </w:tc>
        <w:tc>
          <w:tcPr>
            <w:tcW w:w="1785" w:type="dxa"/>
            <w:noWrap w:val="0"/>
            <w:vAlign w:val="center"/>
          </w:tcPr>
          <w:p>
            <w:pPr>
              <w:snapToGrid w:val="0"/>
              <w:jc w:val="center"/>
              <w:rPr>
                <w:rFonts w:eastAsia="黑体"/>
                <w:color w:val="000000"/>
              </w:rPr>
            </w:pPr>
          </w:p>
        </w:tc>
        <w:tc>
          <w:tcPr>
            <w:tcW w:w="1470" w:type="dxa"/>
            <w:noWrap w:val="0"/>
            <w:vAlign w:val="center"/>
          </w:tcPr>
          <w:p>
            <w:pPr>
              <w:snapToGrid w:val="0"/>
              <w:jc w:val="center"/>
              <w:rPr>
                <w:rFonts w:eastAsia="黑体"/>
                <w:color w:val="000000"/>
              </w:rPr>
            </w:pPr>
          </w:p>
        </w:tc>
        <w:tc>
          <w:tcPr>
            <w:tcW w:w="1365" w:type="dxa"/>
            <w:noWrap w:val="0"/>
            <w:vAlign w:val="top"/>
          </w:tcPr>
          <w:p>
            <w:pPr>
              <w:snapToGrid w:val="0"/>
              <w:jc w:val="center"/>
              <w:rPr>
                <w:rFonts w:eastAsia="黑体"/>
                <w:color w:val="000000"/>
              </w:rPr>
            </w:pPr>
          </w:p>
        </w:tc>
        <w:tc>
          <w:tcPr>
            <w:tcW w:w="1470" w:type="dxa"/>
            <w:noWrap w:val="0"/>
            <w:vAlign w:val="top"/>
          </w:tcPr>
          <w:p>
            <w:pPr>
              <w:snapToGrid w:val="0"/>
              <w:jc w:val="center"/>
              <w:rPr>
                <w:rFonts w:eastAsia="黑体"/>
                <w:color w:val="000000"/>
              </w:rPr>
            </w:pPr>
          </w:p>
        </w:tc>
        <w:tc>
          <w:tcPr>
            <w:tcW w:w="1312" w:type="dxa"/>
            <w:noWrap w:val="0"/>
            <w:vAlign w:val="top"/>
          </w:tcPr>
          <w:p>
            <w:pPr>
              <w:snapToGrid w:val="0"/>
              <w:jc w:val="center"/>
              <w:rPr>
                <w:rFonts w:eastAsia="黑体"/>
                <w:color w:val="000000"/>
              </w:rPr>
            </w:pPr>
          </w:p>
        </w:tc>
        <w:tc>
          <w:tcPr>
            <w:tcW w:w="1695" w:type="dxa"/>
            <w:noWrap w:val="0"/>
            <w:vAlign w:val="center"/>
          </w:tcPr>
          <w:p>
            <w:pPr>
              <w:snapToGrid w:val="0"/>
              <w:jc w:val="center"/>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33" w:type="dxa"/>
            <w:noWrap w:val="0"/>
            <w:vAlign w:val="center"/>
          </w:tcPr>
          <w:p>
            <w:pPr>
              <w:snapToGrid w:val="0"/>
              <w:jc w:val="center"/>
              <w:rPr>
                <w:rFonts w:eastAsia="黑体"/>
                <w:color w:val="000000"/>
              </w:rPr>
            </w:pPr>
            <w:r>
              <w:rPr>
                <w:rFonts w:eastAsia="黑体"/>
                <w:color w:val="000000"/>
              </w:rPr>
              <w:t>11</w:t>
            </w:r>
          </w:p>
        </w:tc>
        <w:tc>
          <w:tcPr>
            <w:tcW w:w="1890" w:type="dxa"/>
            <w:noWrap w:val="0"/>
            <w:vAlign w:val="center"/>
          </w:tcPr>
          <w:p>
            <w:pPr>
              <w:snapToGrid w:val="0"/>
              <w:jc w:val="center"/>
              <w:rPr>
                <w:rFonts w:eastAsia="黑体"/>
                <w:color w:val="000000"/>
              </w:rPr>
            </w:pPr>
          </w:p>
        </w:tc>
        <w:tc>
          <w:tcPr>
            <w:tcW w:w="1470" w:type="dxa"/>
            <w:noWrap w:val="0"/>
            <w:vAlign w:val="center"/>
          </w:tcPr>
          <w:p>
            <w:pPr>
              <w:snapToGrid w:val="0"/>
              <w:jc w:val="center"/>
              <w:rPr>
                <w:rFonts w:eastAsia="黑体"/>
                <w:color w:val="000000"/>
              </w:rPr>
            </w:pPr>
          </w:p>
        </w:tc>
        <w:tc>
          <w:tcPr>
            <w:tcW w:w="1470" w:type="dxa"/>
            <w:noWrap w:val="0"/>
            <w:vAlign w:val="center"/>
          </w:tcPr>
          <w:p>
            <w:pPr>
              <w:snapToGrid w:val="0"/>
              <w:jc w:val="center"/>
              <w:rPr>
                <w:rFonts w:eastAsia="黑体"/>
                <w:color w:val="000000"/>
              </w:rPr>
            </w:pPr>
          </w:p>
        </w:tc>
        <w:tc>
          <w:tcPr>
            <w:tcW w:w="1785" w:type="dxa"/>
            <w:noWrap w:val="0"/>
            <w:vAlign w:val="center"/>
          </w:tcPr>
          <w:p>
            <w:pPr>
              <w:snapToGrid w:val="0"/>
              <w:jc w:val="center"/>
              <w:rPr>
                <w:rFonts w:eastAsia="黑体"/>
                <w:color w:val="000000"/>
              </w:rPr>
            </w:pPr>
          </w:p>
        </w:tc>
        <w:tc>
          <w:tcPr>
            <w:tcW w:w="1470" w:type="dxa"/>
            <w:noWrap w:val="0"/>
            <w:vAlign w:val="center"/>
          </w:tcPr>
          <w:p>
            <w:pPr>
              <w:snapToGrid w:val="0"/>
              <w:jc w:val="center"/>
              <w:rPr>
                <w:rFonts w:eastAsia="黑体"/>
                <w:color w:val="000000"/>
              </w:rPr>
            </w:pPr>
          </w:p>
        </w:tc>
        <w:tc>
          <w:tcPr>
            <w:tcW w:w="1365" w:type="dxa"/>
            <w:noWrap w:val="0"/>
            <w:vAlign w:val="top"/>
          </w:tcPr>
          <w:p>
            <w:pPr>
              <w:snapToGrid w:val="0"/>
              <w:jc w:val="center"/>
              <w:rPr>
                <w:rFonts w:eastAsia="黑体"/>
                <w:color w:val="000000"/>
              </w:rPr>
            </w:pPr>
          </w:p>
        </w:tc>
        <w:tc>
          <w:tcPr>
            <w:tcW w:w="1470" w:type="dxa"/>
            <w:noWrap w:val="0"/>
            <w:vAlign w:val="top"/>
          </w:tcPr>
          <w:p>
            <w:pPr>
              <w:snapToGrid w:val="0"/>
              <w:jc w:val="center"/>
              <w:rPr>
                <w:rFonts w:eastAsia="黑体"/>
                <w:color w:val="000000"/>
              </w:rPr>
            </w:pPr>
          </w:p>
        </w:tc>
        <w:tc>
          <w:tcPr>
            <w:tcW w:w="1312" w:type="dxa"/>
            <w:noWrap w:val="0"/>
            <w:vAlign w:val="top"/>
          </w:tcPr>
          <w:p>
            <w:pPr>
              <w:snapToGrid w:val="0"/>
              <w:jc w:val="center"/>
              <w:rPr>
                <w:rFonts w:eastAsia="黑体"/>
                <w:color w:val="000000"/>
              </w:rPr>
            </w:pPr>
          </w:p>
        </w:tc>
        <w:tc>
          <w:tcPr>
            <w:tcW w:w="1695" w:type="dxa"/>
            <w:noWrap w:val="0"/>
            <w:vAlign w:val="center"/>
          </w:tcPr>
          <w:p>
            <w:pPr>
              <w:snapToGrid w:val="0"/>
              <w:jc w:val="center"/>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083" w:type="dxa"/>
            <w:gridSpan w:val="7"/>
            <w:noWrap w:val="0"/>
            <w:vAlign w:val="center"/>
          </w:tcPr>
          <w:p>
            <w:pPr>
              <w:snapToGrid w:val="0"/>
              <w:jc w:val="center"/>
              <w:rPr>
                <w:rFonts w:eastAsia="黑体"/>
                <w:b/>
                <w:color w:val="000000"/>
              </w:rPr>
            </w:pPr>
            <w:r>
              <w:rPr>
                <w:rFonts w:eastAsia="黑体"/>
                <w:b/>
                <w:color w:val="000000"/>
              </w:rPr>
              <w:t>合计</w:t>
            </w:r>
          </w:p>
        </w:tc>
        <w:tc>
          <w:tcPr>
            <w:tcW w:w="1470" w:type="dxa"/>
            <w:noWrap w:val="0"/>
            <w:vAlign w:val="center"/>
          </w:tcPr>
          <w:p>
            <w:pPr>
              <w:snapToGrid w:val="0"/>
              <w:jc w:val="center"/>
              <w:rPr>
                <w:rFonts w:hint="default" w:eastAsia="黑体"/>
                <w:color w:val="000000"/>
                <w:lang w:val="en-US" w:eastAsia="zh-CN"/>
              </w:rPr>
            </w:pPr>
            <w:r>
              <w:rPr>
                <w:rFonts w:hint="eastAsia" w:ascii="黑体" w:hAnsi="黑体" w:eastAsia="黑体" w:cs="黑体"/>
                <w:color w:val="000000"/>
                <w:sz w:val="21"/>
                <w:szCs w:val="21"/>
                <w:highlight w:val="none"/>
                <w:lang w:val="en-US" w:eastAsia="zh-CN"/>
              </w:rPr>
              <w:t>0.5</w:t>
            </w:r>
          </w:p>
        </w:tc>
        <w:tc>
          <w:tcPr>
            <w:tcW w:w="1312" w:type="dxa"/>
            <w:noWrap w:val="0"/>
            <w:vAlign w:val="center"/>
          </w:tcPr>
          <w:p>
            <w:pPr>
              <w:snapToGrid w:val="0"/>
              <w:jc w:val="center"/>
              <w:rPr>
                <w:rFonts w:hint="default" w:eastAsia="黑体"/>
                <w:color w:val="000000"/>
                <w:lang w:val="en-US" w:eastAsia="zh-CN"/>
              </w:rPr>
            </w:pPr>
            <w:r>
              <w:rPr>
                <w:rFonts w:hint="eastAsia" w:ascii="黑体" w:hAnsi="黑体" w:eastAsia="黑体" w:cs="黑体"/>
                <w:color w:val="000000"/>
                <w:sz w:val="21"/>
                <w:szCs w:val="21"/>
                <w:lang w:val="en-US" w:eastAsia="zh-CN"/>
              </w:rPr>
              <w:t>0.1872</w:t>
            </w:r>
          </w:p>
        </w:tc>
        <w:tc>
          <w:tcPr>
            <w:tcW w:w="1695" w:type="dxa"/>
            <w:noWrap w:val="0"/>
            <w:vAlign w:val="center"/>
          </w:tcPr>
          <w:p>
            <w:pPr>
              <w:snapToGrid w:val="0"/>
              <w:jc w:val="right"/>
              <w:rPr>
                <w:rFonts w:eastAsia="黑体"/>
                <w:color w:val="000000"/>
              </w:rPr>
            </w:pPr>
          </w:p>
        </w:tc>
      </w:tr>
    </w:tbl>
    <w:p>
      <w:pPr>
        <w:rPr>
          <w:b/>
          <w:sz w:val="28"/>
        </w:rPr>
        <w:sectPr>
          <w:pgSz w:w="16838" w:h="11906" w:orient="landscape"/>
          <w:pgMar w:top="1440" w:right="1247" w:bottom="1469" w:left="1247" w:header="851" w:footer="992" w:gutter="0"/>
          <w:pgNumType w:fmt="numberInDash"/>
          <w:cols w:space="720" w:num="1"/>
          <w:docGrid w:type="lines" w:linePitch="312" w:charSpace="0"/>
        </w:sectPr>
      </w:pPr>
    </w:p>
    <w:p>
      <w:pPr>
        <w:jc w:val="center"/>
        <w:rPr>
          <w:rFonts w:eastAsia="仿宋_GB2312"/>
          <w:b/>
          <w:color w:val="000000"/>
          <w:sz w:val="24"/>
        </w:rPr>
      </w:pPr>
      <w:r>
        <w:rPr>
          <w:rFonts w:eastAsia="仿宋_GB2312"/>
          <w:b/>
          <w:color w:val="000000"/>
          <w:sz w:val="24"/>
        </w:rPr>
        <w:t>表4 危险废物减量化计划和措施</w:t>
      </w:r>
    </w:p>
    <w:tbl>
      <w:tblPr>
        <w:tblStyle w:val="6"/>
        <w:tblW w:w="8997"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72"/>
        <w:gridCol w:w="754"/>
        <w:gridCol w:w="2978"/>
        <w:gridCol w:w="2462"/>
        <w:gridCol w:w="233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472" w:type="dxa"/>
            <w:vMerge w:val="restart"/>
            <w:noWrap w:val="0"/>
            <w:textDirection w:val="tbRlV"/>
            <w:vAlign w:val="center"/>
          </w:tcPr>
          <w:p>
            <w:pPr>
              <w:snapToGrid w:val="0"/>
              <w:jc w:val="center"/>
              <w:rPr>
                <w:rFonts w:eastAsia="黑体"/>
                <w:color w:val="000000"/>
              </w:rPr>
            </w:pPr>
            <w:r>
              <w:rPr>
                <w:rFonts w:eastAsia="黑体"/>
                <w:color w:val="000000"/>
              </w:rPr>
              <w:t>减少危险废物产生量的计划</w:t>
            </w:r>
          </w:p>
        </w:tc>
        <w:tc>
          <w:tcPr>
            <w:tcW w:w="754" w:type="dxa"/>
            <w:noWrap w:val="0"/>
            <w:vAlign w:val="center"/>
          </w:tcPr>
          <w:p>
            <w:pPr>
              <w:snapToGrid w:val="0"/>
              <w:jc w:val="center"/>
              <w:rPr>
                <w:rFonts w:eastAsia="黑体"/>
                <w:color w:val="000000"/>
              </w:rPr>
            </w:pPr>
            <w:r>
              <w:rPr>
                <w:rFonts w:eastAsia="黑体"/>
                <w:color w:val="000000"/>
              </w:rPr>
              <w:t>序号</w:t>
            </w:r>
          </w:p>
        </w:tc>
        <w:tc>
          <w:tcPr>
            <w:tcW w:w="2978" w:type="dxa"/>
            <w:noWrap w:val="0"/>
            <w:vAlign w:val="center"/>
          </w:tcPr>
          <w:p>
            <w:pPr>
              <w:snapToGrid w:val="0"/>
              <w:jc w:val="center"/>
              <w:rPr>
                <w:rFonts w:eastAsia="黑体"/>
                <w:color w:val="000000"/>
              </w:rPr>
            </w:pPr>
            <w:r>
              <w:rPr>
                <w:rFonts w:eastAsia="黑体"/>
                <w:color w:val="000000"/>
              </w:rPr>
              <w:t>危险废物名称</w:t>
            </w:r>
          </w:p>
        </w:tc>
        <w:tc>
          <w:tcPr>
            <w:tcW w:w="2462" w:type="dxa"/>
            <w:noWrap w:val="0"/>
            <w:vAlign w:val="center"/>
          </w:tcPr>
          <w:p>
            <w:pPr>
              <w:snapToGrid w:val="0"/>
              <w:jc w:val="center"/>
              <w:rPr>
                <w:rFonts w:eastAsia="黑体"/>
                <w:color w:val="000000"/>
              </w:rPr>
            </w:pPr>
            <w:r>
              <w:rPr>
                <w:rFonts w:eastAsia="黑体"/>
                <w:color w:val="000000"/>
              </w:rPr>
              <w:t>本年度计划产生量（吨）</w:t>
            </w:r>
          </w:p>
        </w:tc>
        <w:tc>
          <w:tcPr>
            <w:tcW w:w="2331" w:type="dxa"/>
            <w:noWrap w:val="0"/>
            <w:vAlign w:val="center"/>
          </w:tcPr>
          <w:p>
            <w:pPr>
              <w:snapToGrid w:val="0"/>
              <w:jc w:val="center"/>
              <w:rPr>
                <w:rFonts w:eastAsia="黑体"/>
                <w:color w:val="000000"/>
              </w:rPr>
            </w:pPr>
            <w:r>
              <w:rPr>
                <w:rFonts w:eastAsia="黑体"/>
                <w:color w:val="000000"/>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72" w:type="dxa"/>
            <w:vMerge w:val="continue"/>
            <w:noWrap w:val="0"/>
            <w:textDirection w:val="tbRlV"/>
            <w:vAlign w:val="center"/>
          </w:tcPr>
          <w:p>
            <w:pPr>
              <w:snapToGrid w:val="0"/>
              <w:jc w:val="center"/>
              <w:rPr>
                <w:rFonts w:eastAsia="黑体"/>
                <w:color w:val="000000"/>
              </w:rPr>
            </w:pPr>
          </w:p>
        </w:tc>
        <w:tc>
          <w:tcPr>
            <w:tcW w:w="754" w:type="dxa"/>
            <w:noWrap w:val="0"/>
            <w:vAlign w:val="center"/>
          </w:tcPr>
          <w:p>
            <w:pPr>
              <w:snapToGrid w:val="0"/>
              <w:jc w:val="center"/>
              <w:rPr>
                <w:rFonts w:eastAsia="黑体"/>
                <w:color w:val="000000"/>
              </w:rPr>
            </w:pPr>
            <w:r>
              <w:rPr>
                <w:rFonts w:eastAsia="黑体"/>
                <w:color w:val="000000"/>
              </w:rPr>
              <w:t>1</w:t>
            </w:r>
          </w:p>
        </w:tc>
        <w:tc>
          <w:tcPr>
            <w:tcW w:w="2978" w:type="dxa"/>
            <w:noWrap w:val="0"/>
            <w:vAlign w:val="center"/>
          </w:tcPr>
          <w:p>
            <w:pPr>
              <w:snapToGrid w:val="0"/>
              <w:jc w:val="center"/>
              <w:rPr>
                <w:rFonts w:hint="default" w:ascii="黑体" w:hAnsi="黑体" w:eastAsia="黑体" w:cs="黑体"/>
                <w:color w:val="000000"/>
                <w:lang w:val="en-US"/>
              </w:rPr>
            </w:pPr>
            <w:r>
              <w:rPr>
                <w:rFonts w:hint="eastAsia" w:ascii="黑体" w:hAnsi="黑体" w:eastAsia="黑体" w:cs="黑体"/>
                <w:color w:val="auto"/>
                <w:kern w:val="0"/>
                <w:szCs w:val="21"/>
                <w:lang w:eastAsia="zh-CN"/>
              </w:rPr>
              <w:t>废</w:t>
            </w:r>
            <w:r>
              <w:rPr>
                <w:rFonts w:hint="eastAsia" w:ascii="黑体" w:hAnsi="黑体" w:eastAsia="黑体" w:cs="黑体"/>
                <w:color w:val="auto"/>
                <w:kern w:val="0"/>
                <w:szCs w:val="21"/>
                <w:lang w:val="en-US" w:eastAsia="zh-CN"/>
              </w:rPr>
              <w:t>矿物油</w:t>
            </w:r>
          </w:p>
        </w:tc>
        <w:tc>
          <w:tcPr>
            <w:tcW w:w="2462" w:type="dxa"/>
            <w:noWrap w:val="0"/>
            <w:vAlign w:val="center"/>
          </w:tcPr>
          <w:p>
            <w:pPr>
              <w:widowControl/>
              <w:jc w:val="center"/>
              <w:rPr>
                <w:rFonts w:hint="default" w:ascii="黑体" w:hAnsi="黑体" w:eastAsia="黑体" w:cs="黑体"/>
                <w:color w:val="000000"/>
                <w:highlight w:val="none"/>
                <w:lang w:val="en-US" w:eastAsia="zh-CN"/>
              </w:rPr>
            </w:pPr>
            <w:r>
              <w:rPr>
                <w:rFonts w:hint="eastAsia" w:ascii="黑体" w:hAnsi="黑体" w:eastAsia="黑体" w:cs="黑体"/>
                <w:color w:val="000000"/>
                <w:sz w:val="21"/>
                <w:szCs w:val="21"/>
                <w:highlight w:val="none"/>
                <w:lang w:val="en-US" w:eastAsia="zh-CN"/>
              </w:rPr>
              <w:t>0.5</w:t>
            </w:r>
          </w:p>
        </w:tc>
        <w:tc>
          <w:tcPr>
            <w:tcW w:w="2331" w:type="dxa"/>
            <w:noWrap w:val="0"/>
            <w:vAlign w:val="center"/>
          </w:tcPr>
          <w:p>
            <w:pPr>
              <w:snapToGrid w:val="0"/>
              <w:jc w:val="center"/>
              <w:rPr>
                <w:rFonts w:hint="eastAsia" w:ascii="黑体" w:hAnsi="黑体" w:eastAsia="黑体" w:cs="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72" w:type="dxa"/>
            <w:vMerge w:val="continue"/>
            <w:noWrap w:val="0"/>
            <w:textDirection w:val="tbRlV"/>
            <w:vAlign w:val="center"/>
          </w:tcPr>
          <w:p>
            <w:pPr>
              <w:snapToGrid w:val="0"/>
              <w:jc w:val="center"/>
              <w:rPr>
                <w:rFonts w:eastAsia="黑体"/>
                <w:color w:val="000000"/>
              </w:rPr>
            </w:pPr>
          </w:p>
        </w:tc>
        <w:tc>
          <w:tcPr>
            <w:tcW w:w="754" w:type="dxa"/>
            <w:noWrap w:val="0"/>
            <w:vAlign w:val="center"/>
          </w:tcPr>
          <w:p>
            <w:pPr>
              <w:snapToGrid w:val="0"/>
              <w:jc w:val="center"/>
              <w:rPr>
                <w:rFonts w:eastAsia="黑体"/>
                <w:color w:val="000000"/>
              </w:rPr>
            </w:pPr>
            <w:r>
              <w:rPr>
                <w:rFonts w:eastAsia="黑体"/>
                <w:color w:val="000000"/>
              </w:rPr>
              <w:t>2</w:t>
            </w:r>
          </w:p>
        </w:tc>
        <w:tc>
          <w:tcPr>
            <w:tcW w:w="2978" w:type="dxa"/>
            <w:noWrap w:val="0"/>
            <w:vAlign w:val="center"/>
          </w:tcPr>
          <w:p>
            <w:pPr>
              <w:snapToGrid w:val="0"/>
              <w:jc w:val="center"/>
              <w:rPr>
                <w:rFonts w:hint="eastAsia" w:ascii="黑体" w:hAnsi="黑体" w:eastAsia="黑体" w:cs="黑体"/>
                <w:color w:val="000000"/>
                <w:lang w:eastAsia="zh-CN"/>
              </w:rPr>
            </w:pPr>
          </w:p>
        </w:tc>
        <w:tc>
          <w:tcPr>
            <w:tcW w:w="2462" w:type="dxa"/>
            <w:noWrap w:val="0"/>
            <w:vAlign w:val="center"/>
          </w:tcPr>
          <w:p>
            <w:pPr>
              <w:jc w:val="center"/>
              <w:rPr>
                <w:rFonts w:hint="default" w:ascii="黑体" w:hAnsi="黑体" w:eastAsia="黑体" w:cs="黑体"/>
                <w:color w:val="000000"/>
                <w:highlight w:val="none"/>
                <w:lang w:val="en-US" w:eastAsia="zh-CN"/>
              </w:rPr>
            </w:pPr>
          </w:p>
        </w:tc>
        <w:tc>
          <w:tcPr>
            <w:tcW w:w="2331" w:type="dxa"/>
            <w:noWrap w:val="0"/>
            <w:vAlign w:val="center"/>
          </w:tcPr>
          <w:p>
            <w:pPr>
              <w:snapToGrid w:val="0"/>
              <w:jc w:val="center"/>
              <w:rPr>
                <w:rFonts w:hint="eastAsia" w:ascii="黑体" w:hAnsi="黑体" w:eastAsia="黑体" w:cs="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72" w:type="dxa"/>
            <w:vMerge w:val="continue"/>
            <w:noWrap w:val="0"/>
            <w:textDirection w:val="tbRlV"/>
            <w:vAlign w:val="center"/>
          </w:tcPr>
          <w:p>
            <w:pPr>
              <w:snapToGrid w:val="0"/>
              <w:jc w:val="center"/>
              <w:rPr>
                <w:rFonts w:eastAsia="黑体"/>
                <w:color w:val="000000"/>
              </w:rPr>
            </w:pPr>
          </w:p>
        </w:tc>
        <w:tc>
          <w:tcPr>
            <w:tcW w:w="754" w:type="dxa"/>
            <w:noWrap w:val="0"/>
            <w:vAlign w:val="center"/>
          </w:tcPr>
          <w:p>
            <w:pPr>
              <w:snapToGrid w:val="0"/>
              <w:jc w:val="center"/>
              <w:rPr>
                <w:rFonts w:eastAsia="黑体"/>
                <w:color w:val="000000"/>
              </w:rPr>
            </w:pPr>
            <w:r>
              <w:rPr>
                <w:rFonts w:eastAsia="黑体"/>
                <w:color w:val="000000"/>
              </w:rPr>
              <w:t>3</w:t>
            </w:r>
          </w:p>
        </w:tc>
        <w:tc>
          <w:tcPr>
            <w:tcW w:w="2978" w:type="dxa"/>
            <w:noWrap w:val="0"/>
            <w:vAlign w:val="center"/>
          </w:tcPr>
          <w:p>
            <w:pPr>
              <w:snapToGrid w:val="0"/>
              <w:jc w:val="center"/>
              <w:rPr>
                <w:rFonts w:eastAsia="黑体"/>
                <w:color w:val="000000"/>
              </w:rPr>
            </w:pPr>
          </w:p>
        </w:tc>
        <w:tc>
          <w:tcPr>
            <w:tcW w:w="2462" w:type="dxa"/>
            <w:noWrap w:val="0"/>
            <w:vAlign w:val="center"/>
          </w:tcPr>
          <w:p>
            <w:pPr>
              <w:snapToGrid w:val="0"/>
              <w:jc w:val="center"/>
              <w:rPr>
                <w:rFonts w:eastAsia="黑体"/>
                <w:color w:val="000000"/>
              </w:rPr>
            </w:pPr>
          </w:p>
        </w:tc>
        <w:tc>
          <w:tcPr>
            <w:tcW w:w="2331" w:type="dxa"/>
            <w:noWrap w:val="0"/>
            <w:vAlign w:val="center"/>
          </w:tcPr>
          <w:p>
            <w:pPr>
              <w:snapToGrid w:val="0"/>
              <w:jc w:val="center"/>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72" w:type="dxa"/>
            <w:vMerge w:val="continue"/>
            <w:noWrap w:val="0"/>
            <w:textDirection w:val="tbRlV"/>
            <w:vAlign w:val="center"/>
          </w:tcPr>
          <w:p>
            <w:pPr>
              <w:snapToGrid w:val="0"/>
              <w:jc w:val="center"/>
              <w:rPr>
                <w:rFonts w:eastAsia="黑体"/>
                <w:color w:val="000000"/>
              </w:rPr>
            </w:pPr>
          </w:p>
        </w:tc>
        <w:tc>
          <w:tcPr>
            <w:tcW w:w="754" w:type="dxa"/>
            <w:noWrap w:val="0"/>
            <w:vAlign w:val="center"/>
          </w:tcPr>
          <w:p>
            <w:pPr>
              <w:snapToGrid w:val="0"/>
              <w:jc w:val="center"/>
              <w:rPr>
                <w:rFonts w:hint="eastAsia" w:eastAsia="黑体"/>
                <w:color w:val="000000"/>
                <w:lang w:val="en-US" w:eastAsia="zh-CN"/>
              </w:rPr>
            </w:pPr>
            <w:r>
              <w:rPr>
                <w:rFonts w:hint="eastAsia" w:eastAsia="黑体"/>
                <w:color w:val="000000"/>
                <w:lang w:val="en-US" w:eastAsia="zh-CN"/>
              </w:rPr>
              <w:t>4</w:t>
            </w:r>
          </w:p>
        </w:tc>
        <w:tc>
          <w:tcPr>
            <w:tcW w:w="2978" w:type="dxa"/>
            <w:noWrap w:val="0"/>
            <w:vAlign w:val="center"/>
          </w:tcPr>
          <w:p>
            <w:pPr>
              <w:snapToGrid w:val="0"/>
              <w:jc w:val="center"/>
              <w:rPr>
                <w:rFonts w:eastAsia="黑体"/>
                <w:color w:val="000000"/>
              </w:rPr>
            </w:pPr>
          </w:p>
        </w:tc>
        <w:tc>
          <w:tcPr>
            <w:tcW w:w="2462" w:type="dxa"/>
            <w:noWrap w:val="0"/>
            <w:vAlign w:val="center"/>
          </w:tcPr>
          <w:p>
            <w:pPr>
              <w:snapToGrid w:val="0"/>
              <w:jc w:val="center"/>
              <w:rPr>
                <w:rFonts w:eastAsia="黑体"/>
                <w:color w:val="000000"/>
              </w:rPr>
            </w:pPr>
          </w:p>
        </w:tc>
        <w:tc>
          <w:tcPr>
            <w:tcW w:w="2331" w:type="dxa"/>
            <w:noWrap w:val="0"/>
            <w:vAlign w:val="center"/>
          </w:tcPr>
          <w:p>
            <w:pPr>
              <w:snapToGrid w:val="0"/>
              <w:jc w:val="center"/>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72" w:type="dxa"/>
            <w:vMerge w:val="continue"/>
            <w:noWrap w:val="0"/>
            <w:textDirection w:val="tbRlV"/>
            <w:vAlign w:val="center"/>
          </w:tcPr>
          <w:p>
            <w:pPr>
              <w:snapToGrid w:val="0"/>
              <w:jc w:val="center"/>
              <w:rPr>
                <w:rFonts w:eastAsia="黑体"/>
                <w:color w:val="000000"/>
              </w:rPr>
            </w:pPr>
          </w:p>
        </w:tc>
        <w:tc>
          <w:tcPr>
            <w:tcW w:w="3732" w:type="dxa"/>
            <w:gridSpan w:val="2"/>
            <w:noWrap w:val="0"/>
            <w:vAlign w:val="center"/>
          </w:tcPr>
          <w:p>
            <w:pPr>
              <w:snapToGrid w:val="0"/>
              <w:jc w:val="center"/>
              <w:rPr>
                <w:rFonts w:eastAsia="黑体"/>
                <w:b/>
                <w:color w:val="000000"/>
              </w:rPr>
            </w:pPr>
            <w:r>
              <w:rPr>
                <w:rFonts w:eastAsia="黑体"/>
                <w:b/>
                <w:color w:val="000000"/>
              </w:rPr>
              <w:t>合计</w:t>
            </w:r>
          </w:p>
        </w:tc>
        <w:tc>
          <w:tcPr>
            <w:tcW w:w="2462" w:type="dxa"/>
            <w:noWrap w:val="0"/>
            <w:vAlign w:val="center"/>
          </w:tcPr>
          <w:p>
            <w:pPr>
              <w:snapToGrid w:val="0"/>
              <w:jc w:val="center"/>
              <w:rPr>
                <w:rFonts w:hint="default" w:eastAsia="黑体"/>
                <w:b/>
                <w:color w:val="000000"/>
                <w:lang w:val="en-US" w:eastAsia="zh-CN"/>
              </w:rPr>
            </w:pPr>
            <w:r>
              <w:rPr>
                <w:rFonts w:hint="eastAsia" w:ascii="黑体" w:hAnsi="黑体" w:eastAsia="黑体" w:cs="黑体"/>
                <w:color w:val="000000"/>
                <w:sz w:val="21"/>
                <w:szCs w:val="21"/>
                <w:highlight w:val="none"/>
                <w:lang w:val="en-US" w:eastAsia="zh-CN"/>
              </w:rPr>
              <w:t>0.5</w:t>
            </w:r>
          </w:p>
        </w:tc>
        <w:tc>
          <w:tcPr>
            <w:tcW w:w="2331" w:type="dxa"/>
            <w:noWrap w:val="0"/>
            <w:vAlign w:val="center"/>
          </w:tcPr>
          <w:p>
            <w:pPr>
              <w:snapToGrid w:val="0"/>
              <w:jc w:val="center"/>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80" w:hRule="atLeast"/>
        </w:trPr>
        <w:tc>
          <w:tcPr>
            <w:tcW w:w="472" w:type="dxa"/>
            <w:noWrap w:val="0"/>
            <w:textDirection w:val="tbRlV"/>
            <w:vAlign w:val="center"/>
          </w:tcPr>
          <w:p>
            <w:pPr>
              <w:snapToGrid w:val="0"/>
              <w:jc w:val="center"/>
              <w:rPr>
                <w:rFonts w:eastAsia="黑体"/>
                <w:color w:val="000000"/>
              </w:rPr>
            </w:pPr>
            <w:r>
              <w:rPr>
                <w:rFonts w:eastAsia="黑体"/>
                <w:color w:val="000000"/>
              </w:rPr>
              <w:t>减少危险废物危害性的计划</w:t>
            </w:r>
          </w:p>
        </w:tc>
        <w:tc>
          <w:tcPr>
            <w:tcW w:w="8525" w:type="dxa"/>
            <w:gridSpan w:val="4"/>
            <w:noWrap w:val="0"/>
            <w:vAlign w:val="top"/>
          </w:tcPr>
          <w:p>
            <w:pPr>
              <w:rPr>
                <w:rFonts w:hint="eastAsia" w:eastAsia="黑体"/>
                <w:color w:val="000000"/>
                <w:kern w:val="2"/>
                <w:sz w:val="21"/>
                <w:highlight w:val="none"/>
                <w:lang w:val="en-US" w:eastAsia="zh-CN" w:bidi="ar-SA"/>
              </w:rPr>
            </w:pPr>
            <w:r>
              <w:rPr>
                <w:rFonts w:hint="eastAsia" w:eastAsia="黑体"/>
                <w:color w:val="000000"/>
                <w:kern w:val="2"/>
                <w:sz w:val="21"/>
                <w:highlight w:val="none"/>
                <w:lang w:val="en-US" w:eastAsia="zh-CN" w:bidi="ar-SA"/>
              </w:rPr>
              <w:t>减少危险废物危害性的计划      </w:t>
            </w:r>
          </w:p>
          <w:p>
            <w:pPr>
              <w:numPr>
                <w:ilvl w:val="0"/>
                <w:numId w:val="1"/>
              </w:numPr>
              <w:ind w:left="367" w:leftChars="0" w:firstLine="0" w:firstLineChars="0"/>
              <w:rPr>
                <w:rFonts w:hint="eastAsia" w:eastAsia="黑体"/>
                <w:color w:val="000000"/>
                <w:kern w:val="2"/>
                <w:sz w:val="21"/>
                <w:highlight w:val="none"/>
                <w:lang w:val="en-US" w:eastAsia="zh-CN" w:bidi="ar-SA"/>
              </w:rPr>
            </w:pPr>
            <w:r>
              <w:rPr>
                <w:rFonts w:hint="eastAsia" w:eastAsia="黑体"/>
                <w:color w:val="000000"/>
                <w:kern w:val="2"/>
                <w:sz w:val="21"/>
                <w:highlight w:val="none"/>
                <w:lang w:val="en-US" w:eastAsia="zh-CN" w:bidi="ar-SA"/>
              </w:rPr>
              <w:t>完善危险废物管理制度。</w:t>
            </w:r>
          </w:p>
          <w:p>
            <w:pPr>
              <w:numPr>
                <w:ilvl w:val="0"/>
                <w:numId w:val="1"/>
              </w:numPr>
              <w:ind w:left="367" w:leftChars="0" w:firstLine="0" w:firstLineChars="0"/>
              <w:rPr>
                <w:rFonts w:hint="eastAsia" w:eastAsia="黑体"/>
                <w:color w:val="000000"/>
                <w:kern w:val="2"/>
                <w:sz w:val="21"/>
                <w:highlight w:val="none"/>
                <w:lang w:val="en-US" w:eastAsia="zh-CN" w:bidi="ar-SA"/>
              </w:rPr>
            </w:pPr>
            <w:r>
              <w:rPr>
                <w:rFonts w:hint="eastAsia" w:eastAsia="黑体"/>
                <w:color w:val="000000"/>
                <w:kern w:val="2"/>
                <w:sz w:val="21"/>
                <w:highlight w:val="none"/>
                <w:lang w:val="en-US" w:eastAsia="zh-CN" w:bidi="ar-SA"/>
              </w:rPr>
              <w:t>将危险废物分类储存，以避免性质不相容的废物互相接触、反应产生新的废物。</w:t>
            </w:r>
          </w:p>
          <w:p>
            <w:pPr>
              <w:numPr>
                <w:ilvl w:val="0"/>
                <w:numId w:val="1"/>
              </w:numPr>
              <w:ind w:left="367" w:leftChars="0" w:firstLine="0" w:firstLineChars="0"/>
              <w:rPr>
                <w:rFonts w:hint="eastAsia" w:eastAsia="黑体"/>
                <w:color w:val="000000"/>
                <w:kern w:val="2"/>
                <w:sz w:val="21"/>
                <w:highlight w:val="none"/>
                <w:lang w:val="en-US" w:eastAsia="zh-CN" w:bidi="ar-SA"/>
              </w:rPr>
            </w:pPr>
            <w:r>
              <w:rPr>
                <w:rFonts w:hint="eastAsia" w:eastAsia="黑体"/>
                <w:color w:val="000000"/>
                <w:kern w:val="2"/>
                <w:sz w:val="21"/>
                <w:highlight w:val="none"/>
                <w:lang w:val="en-US" w:eastAsia="zh-CN" w:bidi="ar-SA"/>
              </w:rPr>
              <w:t>危险废物包装物保持完整，防止废弃物遗撒、渗漏。</w:t>
            </w:r>
          </w:p>
          <w:p>
            <w:pPr>
              <w:numPr>
                <w:ilvl w:val="0"/>
                <w:numId w:val="1"/>
              </w:numPr>
              <w:ind w:left="367" w:leftChars="0" w:firstLine="0" w:firstLineChars="0"/>
              <w:rPr>
                <w:rFonts w:hint="eastAsia" w:eastAsia="黑体"/>
                <w:color w:val="000000"/>
                <w:kern w:val="2"/>
                <w:sz w:val="21"/>
                <w:highlight w:val="none"/>
                <w:lang w:val="en-US" w:eastAsia="zh-CN" w:bidi="ar-SA"/>
              </w:rPr>
            </w:pPr>
            <w:r>
              <w:rPr>
                <w:rFonts w:hint="eastAsia" w:eastAsia="黑体"/>
                <w:color w:val="000000"/>
                <w:kern w:val="2"/>
                <w:sz w:val="21"/>
                <w:highlight w:val="none"/>
                <w:lang w:val="en-US" w:eastAsia="zh-CN" w:bidi="ar-SA"/>
              </w:rPr>
              <w:t>危废暂存库房采用防渗措施，防止废弃物意外遗撒、渗透对土壤及环境造成污染。</w:t>
            </w:r>
          </w:p>
          <w:p>
            <w:pPr>
              <w:numPr>
                <w:ilvl w:val="0"/>
                <w:numId w:val="1"/>
              </w:numPr>
              <w:ind w:left="367" w:leftChars="0" w:firstLine="0" w:firstLineChars="0"/>
              <w:rPr>
                <w:rFonts w:hint="eastAsia" w:eastAsia="黑体"/>
                <w:color w:val="000000"/>
                <w:kern w:val="2"/>
                <w:sz w:val="21"/>
                <w:highlight w:val="none"/>
                <w:lang w:val="en-US" w:eastAsia="zh-CN" w:bidi="ar-SA"/>
              </w:rPr>
            </w:pPr>
            <w:r>
              <w:rPr>
                <w:rFonts w:hint="eastAsia" w:eastAsia="黑体"/>
                <w:color w:val="000000"/>
                <w:kern w:val="2"/>
                <w:sz w:val="21"/>
                <w:highlight w:val="none"/>
                <w:lang w:val="en-US" w:eastAsia="zh-CN" w:bidi="ar-SA"/>
              </w:rPr>
              <w:t>积极开展清洁生产，合理选择清洁的原材料、能源和其他资源，减少污染物的排出，改善管理，减少固废的产生量。</w:t>
            </w:r>
          </w:p>
          <w:p>
            <w:pPr>
              <w:numPr>
                <w:ilvl w:val="0"/>
                <w:numId w:val="1"/>
              </w:numPr>
              <w:ind w:left="367" w:leftChars="0" w:firstLine="0" w:firstLineChars="0"/>
              <w:rPr>
                <w:rFonts w:hint="eastAsia" w:eastAsia="黑体"/>
                <w:color w:val="000000"/>
                <w:kern w:val="2"/>
                <w:sz w:val="21"/>
                <w:highlight w:val="none"/>
                <w:lang w:val="en-US" w:eastAsia="zh-CN" w:bidi="ar-SA"/>
              </w:rPr>
            </w:pPr>
            <w:r>
              <w:rPr>
                <w:rFonts w:hint="eastAsia" w:eastAsia="黑体"/>
                <w:color w:val="000000"/>
                <w:kern w:val="2"/>
                <w:sz w:val="21"/>
                <w:highlight w:val="none"/>
                <w:lang w:val="en-US" w:eastAsia="zh-CN" w:bidi="ar-SA"/>
              </w:rPr>
              <w:t>定期开展节能教育培训，增强节能减排意识。</w:t>
            </w:r>
          </w:p>
          <w:p>
            <w:pPr>
              <w:jc w:val="center"/>
              <w:rPr>
                <w:rFonts w:hint="eastAsia"/>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202" w:hRule="atLeast"/>
        </w:trPr>
        <w:tc>
          <w:tcPr>
            <w:tcW w:w="472" w:type="dxa"/>
            <w:noWrap w:val="0"/>
            <w:textDirection w:val="tbRlV"/>
            <w:vAlign w:val="center"/>
          </w:tcPr>
          <w:p>
            <w:pPr>
              <w:snapToGrid w:val="0"/>
              <w:jc w:val="center"/>
              <w:rPr>
                <w:rFonts w:eastAsia="黑体"/>
                <w:color w:val="000000"/>
              </w:rPr>
            </w:pPr>
            <w:r>
              <w:rPr>
                <w:rFonts w:eastAsia="黑体"/>
                <w:color w:val="000000"/>
              </w:rPr>
              <w:t>减少危险废物产生量和危害性的措施</w:t>
            </w:r>
          </w:p>
        </w:tc>
        <w:tc>
          <w:tcPr>
            <w:tcW w:w="8525" w:type="dxa"/>
            <w:gridSpan w:val="4"/>
            <w:noWrap w:val="0"/>
            <w:vAlign w:val="top"/>
          </w:tcPr>
          <w:p>
            <w:pPr>
              <w:snapToGrid w:val="0"/>
              <w:rPr>
                <w:rFonts w:eastAsia="黑体"/>
                <w:color w:val="000000"/>
              </w:rPr>
            </w:pPr>
            <w:r>
              <w:rPr>
                <w:rFonts w:eastAsia="黑体"/>
                <w:color w:val="000000"/>
              </w:rPr>
              <w:t>可以包括以下几个方面：改进设计、采用先进的工艺技术和设备、使用清洁的能源和原料、改善管理、危险废物综合利用、提高污染防治水平等。</w:t>
            </w:r>
          </w:p>
          <w:p>
            <w:pPr>
              <w:numPr>
                <w:ilvl w:val="0"/>
                <w:numId w:val="0"/>
              </w:numPr>
              <w:ind w:firstLine="420" w:firstLineChars="200"/>
              <w:rPr>
                <w:rFonts w:hint="eastAsia" w:eastAsia="黑体"/>
                <w:color w:val="000000"/>
                <w:kern w:val="2"/>
                <w:sz w:val="21"/>
                <w:highlight w:val="none"/>
                <w:lang w:val="en-US" w:eastAsia="zh-CN" w:bidi="ar-SA"/>
              </w:rPr>
            </w:pPr>
            <w:r>
              <w:rPr>
                <w:rFonts w:hint="eastAsia" w:eastAsia="黑体"/>
                <w:color w:val="000000"/>
                <w:kern w:val="2"/>
                <w:sz w:val="21"/>
                <w:highlight w:val="none"/>
                <w:lang w:val="en-US" w:eastAsia="zh-CN" w:bidi="ar-SA"/>
              </w:rPr>
              <w:t>一、建立完善的危废管理制度；人员危险废物防治工作责任制；标识制度；分类制度；申报登记制度；危险废物专用场地登记制度；危险废物台账管理制度；危险废物事故报告制度；危险废物贮存库出入库管理制度；危废管理计划制度；危险废物转移联单制度。</w:t>
            </w:r>
          </w:p>
          <w:p>
            <w:pPr>
              <w:numPr>
                <w:ilvl w:val="0"/>
                <w:numId w:val="0"/>
              </w:numPr>
              <w:ind w:firstLine="420" w:firstLineChars="200"/>
              <w:rPr>
                <w:rFonts w:hint="eastAsia" w:eastAsia="黑体"/>
                <w:color w:val="000000"/>
                <w:kern w:val="2"/>
                <w:sz w:val="21"/>
                <w:highlight w:val="none"/>
                <w:lang w:val="en-US" w:eastAsia="zh-CN" w:bidi="ar-SA"/>
              </w:rPr>
            </w:pPr>
            <w:r>
              <w:rPr>
                <w:rFonts w:hint="eastAsia" w:eastAsia="黑体"/>
                <w:color w:val="000000"/>
                <w:kern w:val="2"/>
                <w:sz w:val="21"/>
                <w:highlight w:val="none"/>
                <w:lang w:val="en-US" w:eastAsia="zh-CN" w:bidi="ar-SA"/>
              </w:rPr>
              <w:t>二、使用清洁的能源和原料采购正规生产厂家的润滑油，减少更换周期，减少润滑油添加量。</w:t>
            </w:r>
          </w:p>
          <w:p>
            <w:pPr>
              <w:numPr>
                <w:ilvl w:val="0"/>
                <w:numId w:val="0"/>
              </w:numPr>
              <w:ind w:firstLine="420" w:firstLineChars="200"/>
              <w:rPr>
                <w:rFonts w:hint="eastAsia" w:eastAsia="黑体"/>
                <w:color w:val="000000"/>
                <w:kern w:val="2"/>
                <w:sz w:val="21"/>
                <w:highlight w:val="none"/>
                <w:lang w:val="en-US" w:eastAsia="zh-CN" w:bidi="ar-SA"/>
              </w:rPr>
            </w:pPr>
            <w:r>
              <w:rPr>
                <w:rFonts w:hint="eastAsia" w:eastAsia="黑体"/>
                <w:color w:val="000000"/>
                <w:kern w:val="2"/>
                <w:sz w:val="21"/>
                <w:highlight w:val="none"/>
                <w:lang w:val="en-US" w:eastAsia="zh-CN" w:bidi="ar-SA"/>
              </w:rPr>
              <w:t>三、采用先进的工艺和设备1、选用先进节能的电机、减速机等设备，减少润滑油使用量；2、采用滤油设备对润滑油进行过滤，延长其使用时间和更换周期。</w:t>
            </w:r>
          </w:p>
          <w:p>
            <w:pPr>
              <w:numPr>
                <w:ilvl w:val="0"/>
                <w:numId w:val="0"/>
              </w:numPr>
              <w:ind w:firstLine="420" w:firstLineChars="200"/>
              <w:rPr>
                <w:rFonts w:hint="eastAsia" w:eastAsia="黑体"/>
                <w:color w:val="000000"/>
                <w:kern w:val="2"/>
                <w:sz w:val="21"/>
                <w:highlight w:val="none"/>
                <w:lang w:val="en-US" w:eastAsia="zh-CN" w:bidi="ar-SA"/>
              </w:rPr>
            </w:pPr>
            <w:r>
              <w:rPr>
                <w:rFonts w:hint="eastAsia" w:eastAsia="黑体"/>
                <w:color w:val="000000"/>
                <w:kern w:val="2"/>
                <w:sz w:val="21"/>
                <w:highlight w:val="none"/>
                <w:lang w:val="en-US" w:eastAsia="zh-CN" w:bidi="ar-SA"/>
              </w:rPr>
              <w:t>四、改善管理1、提高润滑油的使用率，更换下来的磨机润滑油可以添加到转速较低，润滑要求相对不严的齿轮箱内；2、检修设备时，做好设备密封，减少跑冒滴漏，做到少漏油或不漏油；3、设备刷漆时油漆尽可能用完，减少油漆在漆桶上的附着量，刷漆结束后，根据油漆遗留量的多少进行考核奖惩，鼓励员工节约资源。</w:t>
            </w:r>
          </w:p>
          <w:p>
            <w:pPr>
              <w:numPr>
                <w:ilvl w:val="0"/>
                <w:numId w:val="0"/>
              </w:numPr>
              <w:ind w:firstLine="420" w:firstLineChars="200"/>
              <w:rPr>
                <w:rFonts w:hint="eastAsia" w:eastAsia="黑体"/>
                <w:color w:val="000000"/>
                <w:kern w:val="2"/>
                <w:sz w:val="21"/>
                <w:highlight w:val="none"/>
                <w:lang w:val="en-US" w:eastAsia="zh-CN" w:bidi="ar-SA"/>
              </w:rPr>
            </w:pPr>
            <w:r>
              <w:rPr>
                <w:rFonts w:hint="eastAsia" w:eastAsia="黑体"/>
                <w:color w:val="000000"/>
                <w:kern w:val="2"/>
                <w:sz w:val="21"/>
                <w:highlight w:val="none"/>
                <w:lang w:val="en-US" w:eastAsia="zh-CN" w:bidi="ar-SA"/>
              </w:rPr>
              <w:t>五、组织开展危险废物管理相关知识培训应急演练1、每位员工上岗前进行安全教育，了解相应的工作流程及注意事项；2、针对不同的危险废物特性开展响应岗位员工的专项培训；3、结合生产实际开展突发环境事件应急演练。</w:t>
            </w:r>
          </w:p>
          <w:p>
            <w:pPr>
              <w:numPr>
                <w:ilvl w:val="0"/>
                <w:numId w:val="0"/>
              </w:numPr>
              <w:ind w:firstLine="420" w:firstLineChars="200"/>
              <w:rPr>
                <w:rFonts w:hint="eastAsia" w:eastAsia="黑体"/>
                <w:color w:val="000000"/>
                <w:kern w:val="2"/>
                <w:sz w:val="21"/>
                <w:highlight w:val="none"/>
                <w:lang w:val="en-US" w:eastAsia="zh-CN" w:bidi="ar-SA"/>
              </w:rPr>
            </w:pPr>
            <w:r>
              <w:rPr>
                <w:rFonts w:hint="eastAsia" w:eastAsia="黑体"/>
                <w:color w:val="000000"/>
                <w:kern w:val="2"/>
                <w:sz w:val="21"/>
                <w:highlight w:val="none"/>
                <w:lang w:val="en-US" w:eastAsia="zh-CN" w:bidi="ar-SA"/>
              </w:rPr>
              <w:t>六、危险废物运输方面的管理措施1、危险废物运输过程中，严格执行危险废物运输管理制度，制订危险废物运输应急预案；2、危险废物倒运，保证运输安全，防治废物遗撒、渗漏等事故发生；3、遇到突发事故，事故现场人员要采取相应的应急措施，将危害降到最低，并上报公司领导，启动应急预案。</w:t>
            </w:r>
          </w:p>
          <w:p>
            <w:pPr>
              <w:numPr>
                <w:ilvl w:val="0"/>
                <w:numId w:val="0"/>
              </w:numPr>
              <w:ind w:firstLine="420" w:firstLineChars="200"/>
              <w:rPr>
                <w:rFonts w:hint="eastAsia" w:eastAsia="黑体"/>
                <w:color w:val="000000"/>
                <w:kern w:val="2"/>
                <w:sz w:val="21"/>
                <w:highlight w:val="none"/>
                <w:lang w:val="en-US" w:eastAsia="zh-CN" w:bidi="ar-SA"/>
              </w:rPr>
            </w:pPr>
            <w:r>
              <w:rPr>
                <w:rFonts w:hint="eastAsia" w:eastAsia="黑体"/>
                <w:color w:val="000000"/>
                <w:kern w:val="2"/>
                <w:sz w:val="21"/>
                <w:highlight w:val="none"/>
                <w:lang w:val="en-US" w:eastAsia="zh-CN" w:bidi="ar-SA"/>
              </w:rPr>
              <w:t xml:space="preserve">七、在安全管理方面的管理措施1、定期对员工发放符合国家标准的防毒面具、防酸碱工作服、劳保鞋、安全帽、防护口罩等劳动防护用品；2、定期对员工进行职业健康体检，确保员工身体健康；3、危险废物工作区域配备淋浴、洗眼器、急救药箱、灭火器、报警设备等应急物资。   </w:t>
            </w:r>
          </w:p>
          <w:p>
            <w:pPr>
              <w:rPr>
                <w:rFonts w:hint="eastAsia" w:eastAsia="黑体"/>
                <w:color w:val="000000"/>
                <w:kern w:val="2"/>
                <w:sz w:val="21"/>
                <w:highlight w:val="none"/>
                <w:lang w:val="en-US" w:eastAsia="zh-CN" w:bidi="ar-SA"/>
              </w:rPr>
            </w:pPr>
          </w:p>
          <w:p>
            <w:pPr>
              <w:numPr>
                <w:ilvl w:val="0"/>
                <w:numId w:val="0"/>
              </w:numPr>
              <w:snapToGrid w:val="0"/>
              <w:rPr>
                <w:rFonts w:hint="eastAsia" w:eastAsia="黑体"/>
                <w:color w:val="000000"/>
                <w:lang w:val="en-US" w:eastAsia="zh-CN"/>
              </w:rPr>
            </w:pPr>
          </w:p>
        </w:tc>
      </w:tr>
    </w:tbl>
    <w:p>
      <w:pPr>
        <w:spacing w:line="20" w:lineRule="exact"/>
        <w:rPr>
          <w:b/>
          <w:sz w:val="28"/>
        </w:rPr>
      </w:pPr>
    </w:p>
    <w:p>
      <w:pPr>
        <w:jc w:val="center"/>
        <w:rPr>
          <w:rFonts w:eastAsia="黑体"/>
          <w:sz w:val="28"/>
        </w:rPr>
      </w:pPr>
      <w:r>
        <w:rPr>
          <w:b/>
          <w:sz w:val="28"/>
        </w:rPr>
        <w:br w:type="page"/>
      </w:r>
      <w:r>
        <w:rPr>
          <w:rFonts w:eastAsia="仿宋_GB2312"/>
          <w:b/>
          <w:color w:val="000000"/>
          <w:sz w:val="24"/>
        </w:rPr>
        <w:t>表5 危险废物转移情况</w:t>
      </w:r>
    </w:p>
    <w:tbl>
      <w:tblPr>
        <w:tblStyle w:val="6"/>
        <w:tblW w:w="92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1537"/>
        <w:gridCol w:w="185"/>
        <w:gridCol w:w="520"/>
        <w:gridCol w:w="1304"/>
        <w:gridCol w:w="67"/>
        <w:gridCol w:w="1568"/>
        <w:gridCol w:w="222"/>
        <w:gridCol w:w="1548"/>
        <w:gridCol w:w="151"/>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vMerge w:val="restart"/>
            <w:tcBorders>
              <w:top w:val="single" w:color="auto" w:sz="8" w:space="0"/>
              <w:left w:val="single" w:color="auto" w:sz="8" w:space="0"/>
            </w:tcBorders>
            <w:noWrap w:val="0"/>
            <w:textDirection w:val="tbRlV"/>
            <w:vAlign w:val="center"/>
          </w:tcPr>
          <w:p>
            <w:pPr>
              <w:snapToGrid w:val="0"/>
              <w:jc w:val="center"/>
              <w:rPr>
                <w:rFonts w:eastAsia="黑体"/>
                <w:color w:val="000000"/>
              </w:rPr>
            </w:pPr>
            <w:r>
              <w:rPr>
                <w:rFonts w:eastAsia="黑体"/>
                <w:color w:val="000000"/>
              </w:rPr>
              <w:t>贮存措施</w:t>
            </w:r>
          </w:p>
        </w:tc>
        <w:tc>
          <w:tcPr>
            <w:tcW w:w="8696" w:type="dxa"/>
            <w:gridSpan w:val="10"/>
            <w:tcBorders>
              <w:top w:val="single" w:color="auto" w:sz="8" w:space="0"/>
              <w:bottom w:val="nil"/>
              <w:right w:val="single" w:color="auto" w:sz="8" w:space="0"/>
            </w:tcBorders>
            <w:noWrap w:val="0"/>
            <w:vAlign w:val="center"/>
          </w:tcPr>
          <w:p>
            <w:pPr>
              <w:snapToGrid w:val="0"/>
              <w:rPr>
                <w:rFonts w:eastAsia="黑体"/>
                <w:color w:val="000000"/>
                <w:u w:val="single"/>
              </w:rPr>
            </w:pPr>
            <w:r>
              <w:rPr>
                <w:rFonts w:eastAsia="黑体"/>
                <w:color w:val="000000"/>
              </w:rPr>
              <w:t>1、贮存场所是否符合《危险废物贮存污染控制标准》有关要求：是</w:t>
            </w:r>
            <w:r>
              <w:rPr>
                <w:rFonts w:hint="eastAsia" w:eastAsia="黑体"/>
                <w:color w:val="000000"/>
                <w:lang w:eastAsia="zh-CN"/>
              </w:rPr>
              <w:t>☑</w:t>
            </w:r>
            <w:r>
              <w:rPr>
                <w:rFonts w:eastAsia="黑体"/>
                <w:color w:val="00000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vMerge w:val="continue"/>
            <w:tcBorders>
              <w:left w:val="single" w:color="auto" w:sz="8" w:space="0"/>
            </w:tcBorders>
            <w:noWrap w:val="0"/>
            <w:textDirection w:val="tbRlV"/>
            <w:vAlign w:val="center"/>
          </w:tcPr>
          <w:p>
            <w:pPr>
              <w:snapToGrid w:val="0"/>
              <w:jc w:val="center"/>
              <w:rPr>
                <w:rFonts w:eastAsia="黑体"/>
                <w:color w:val="000000"/>
              </w:rPr>
            </w:pPr>
          </w:p>
        </w:tc>
        <w:tc>
          <w:tcPr>
            <w:tcW w:w="8696" w:type="dxa"/>
            <w:gridSpan w:val="10"/>
            <w:tcBorders>
              <w:top w:val="nil"/>
              <w:bottom w:val="nil"/>
              <w:right w:val="single" w:color="auto" w:sz="8" w:space="0"/>
            </w:tcBorders>
            <w:noWrap w:val="0"/>
            <w:vAlign w:val="center"/>
          </w:tcPr>
          <w:p>
            <w:pPr>
              <w:snapToGrid w:val="0"/>
              <w:rPr>
                <w:rFonts w:eastAsia="黑体"/>
                <w:color w:val="000000"/>
                <w:u w:val="single"/>
              </w:rPr>
            </w:pPr>
            <w:r>
              <w:rPr>
                <w:rFonts w:eastAsia="黑体"/>
                <w:color w:val="000000"/>
              </w:rPr>
              <w:t>2、是否按危险废物特性分类收集、贮存：是</w:t>
            </w:r>
            <w:r>
              <w:rPr>
                <w:rFonts w:hint="eastAsia" w:eastAsia="黑体"/>
                <w:color w:val="000000"/>
                <w:lang w:eastAsia="zh-CN"/>
              </w:rPr>
              <w:t>☑</w:t>
            </w:r>
            <w:r>
              <w:rPr>
                <w:rFonts w:eastAsia="黑体"/>
                <w:color w:val="00000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vMerge w:val="continue"/>
            <w:tcBorders>
              <w:left w:val="single" w:color="auto" w:sz="8" w:space="0"/>
            </w:tcBorders>
            <w:noWrap w:val="0"/>
            <w:textDirection w:val="tbRlV"/>
            <w:vAlign w:val="center"/>
          </w:tcPr>
          <w:p>
            <w:pPr>
              <w:snapToGrid w:val="0"/>
              <w:jc w:val="center"/>
              <w:rPr>
                <w:rFonts w:eastAsia="黑体"/>
                <w:color w:val="000000"/>
              </w:rPr>
            </w:pPr>
          </w:p>
        </w:tc>
        <w:tc>
          <w:tcPr>
            <w:tcW w:w="8696" w:type="dxa"/>
            <w:gridSpan w:val="10"/>
            <w:tcBorders>
              <w:top w:val="nil"/>
              <w:bottom w:val="nil"/>
              <w:right w:val="single" w:color="auto" w:sz="8" w:space="0"/>
            </w:tcBorders>
            <w:noWrap w:val="0"/>
            <w:vAlign w:val="center"/>
          </w:tcPr>
          <w:p>
            <w:pPr>
              <w:snapToGrid w:val="0"/>
              <w:rPr>
                <w:rFonts w:hint="eastAsia" w:eastAsia="黑体"/>
                <w:color w:val="000000"/>
                <w:lang w:eastAsia="zh-CN"/>
              </w:rPr>
            </w:pPr>
            <w:r>
              <w:rPr>
                <w:rFonts w:eastAsia="黑体"/>
                <w:color w:val="000000"/>
              </w:rPr>
              <w:t>3、是否混合贮存未经安全性处置且性质不相容的危险废物：是□否</w:t>
            </w:r>
            <w:r>
              <w:rPr>
                <w:rFonts w:hint="eastAsia" w:eastAsia="黑体"/>
                <w:color w:val="00000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vMerge w:val="continue"/>
            <w:tcBorders>
              <w:left w:val="single" w:color="auto" w:sz="8" w:space="0"/>
            </w:tcBorders>
            <w:noWrap w:val="0"/>
            <w:textDirection w:val="tbRlV"/>
            <w:vAlign w:val="center"/>
          </w:tcPr>
          <w:p>
            <w:pPr>
              <w:snapToGrid w:val="0"/>
              <w:jc w:val="center"/>
              <w:rPr>
                <w:rFonts w:eastAsia="黑体"/>
                <w:color w:val="000000"/>
              </w:rPr>
            </w:pPr>
          </w:p>
        </w:tc>
        <w:tc>
          <w:tcPr>
            <w:tcW w:w="8696" w:type="dxa"/>
            <w:gridSpan w:val="10"/>
            <w:tcBorders>
              <w:top w:val="nil"/>
              <w:bottom w:val="single" w:color="auto" w:sz="4" w:space="0"/>
              <w:right w:val="single" w:color="auto" w:sz="8" w:space="0"/>
            </w:tcBorders>
            <w:noWrap w:val="0"/>
            <w:vAlign w:val="center"/>
          </w:tcPr>
          <w:p>
            <w:pPr>
              <w:snapToGrid w:val="0"/>
              <w:rPr>
                <w:rFonts w:hint="eastAsia" w:eastAsia="黑体"/>
                <w:color w:val="000000"/>
                <w:lang w:eastAsia="zh-CN"/>
              </w:rPr>
            </w:pPr>
            <w:r>
              <w:rPr>
                <w:rFonts w:eastAsia="黑体"/>
                <w:color w:val="000000"/>
              </w:rPr>
              <w:t>4、是否将危险废物混入非危险废物中贮存：是□否</w:t>
            </w:r>
            <w:r>
              <w:rPr>
                <w:rFonts w:hint="eastAsia" w:eastAsia="黑体"/>
                <w:color w:val="000000"/>
                <w:lang w:eastAsia="zh-CN"/>
              </w:rPr>
              <w:t>☑</w:t>
            </w:r>
          </w:p>
          <w:p>
            <w:pPr>
              <w:snapToGrid w:val="0"/>
              <w:rPr>
                <w:rFonts w:eastAsia="黑体"/>
                <w:color w:val="000000"/>
              </w:rPr>
            </w:pPr>
            <w:r>
              <w:rPr>
                <w:rFonts w:eastAsia="黑体"/>
                <w:color w:val="000000"/>
              </w:rPr>
              <w:t>5、是否通过建设项目环境影响评价审批及竣工环境保护验收：是</w:t>
            </w:r>
            <w:r>
              <w:rPr>
                <w:rFonts w:hint="eastAsia" w:eastAsia="黑体"/>
                <w:color w:val="000000"/>
                <w:lang w:eastAsia="zh-CN"/>
              </w:rPr>
              <w:t>☑</w:t>
            </w:r>
            <w:r>
              <w:rPr>
                <w:rFonts w:eastAsia="黑体"/>
                <w:color w:val="00000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520" w:type="dxa"/>
            <w:vMerge w:val="continue"/>
            <w:tcBorders>
              <w:left w:val="single" w:color="auto" w:sz="8" w:space="0"/>
            </w:tcBorders>
            <w:noWrap w:val="0"/>
            <w:textDirection w:val="tbRlV"/>
            <w:vAlign w:val="center"/>
          </w:tcPr>
          <w:p>
            <w:pPr>
              <w:snapToGrid w:val="0"/>
              <w:jc w:val="center"/>
              <w:rPr>
                <w:rFonts w:eastAsia="黑体"/>
                <w:color w:val="000000"/>
              </w:rPr>
            </w:pPr>
          </w:p>
        </w:tc>
        <w:tc>
          <w:tcPr>
            <w:tcW w:w="8696" w:type="dxa"/>
            <w:gridSpan w:val="10"/>
            <w:tcBorders>
              <w:top w:val="single" w:color="auto" w:sz="4" w:space="0"/>
              <w:bottom w:val="nil"/>
              <w:right w:val="single" w:color="auto" w:sz="8" w:space="0"/>
            </w:tcBorders>
            <w:noWrap w:val="0"/>
            <w:vAlign w:val="top"/>
          </w:tcPr>
          <w:p>
            <w:pPr>
              <w:snapToGrid w:val="0"/>
              <w:rPr>
                <w:rFonts w:eastAsia="黑体"/>
                <w:color w:val="000000"/>
              </w:rPr>
            </w:pPr>
            <w:r>
              <w:rPr>
                <w:rFonts w:eastAsia="黑体"/>
                <w:color w:val="000000"/>
              </w:rPr>
              <w:t>危险废物贮存设施现状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20" w:type="dxa"/>
            <w:vMerge w:val="continue"/>
            <w:tcBorders>
              <w:left w:val="single" w:color="auto" w:sz="8" w:space="0"/>
            </w:tcBorders>
            <w:noWrap w:val="0"/>
            <w:textDirection w:val="tbRlV"/>
            <w:vAlign w:val="center"/>
          </w:tcPr>
          <w:p>
            <w:pPr>
              <w:snapToGrid w:val="0"/>
              <w:jc w:val="center"/>
              <w:rPr>
                <w:rFonts w:eastAsia="黑体"/>
                <w:color w:val="000000"/>
              </w:rPr>
            </w:pPr>
          </w:p>
        </w:tc>
        <w:tc>
          <w:tcPr>
            <w:tcW w:w="1722" w:type="dxa"/>
            <w:gridSpan w:val="2"/>
            <w:tcBorders>
              <w:top w:val="single" w:color="auto" w:sz="4" w:space="0"/>
            </w:tcBorders>
            <w:noWrap w:val="0"/>
            <w:vAlign w:val="center"/>
          </w:tcPr>
          <w:p>
            <w:pPr>
              <w:snapToGrid w:val="0"/>
              <w:jc w:val="center"/>
              <w:rPr>
                <w:rFonts w:eastAsia="黑体"/>
                <w:color w:val="000000"/>
              </w:rPr>
            </w:pPr>
            <w:r>
              <w:rPr>
                <w:rFonts w:eastAsia="黑体"/>
                <w:color w:val="000000"/>
              </w:rPr>
              <w:t>设施名称</w:t>
            </w:r>
          </w:p>
        </w:tc>
        <w:tc>
          <w:tcPr>
            <w:tcW w:w="1891" w:type="dxa"/>
            <w:gridSpan w:val="3"/>
            <w:tcBorders>
              <w:top w:val="single" w:color="auto" w:sz="4" w:space="0"/>
            </w:tcBorders>
            <w:noWrap w:val="0"/>
            <w:vAlign w:val="center"/>
          </w:tcPr>
          <w:p>
            <w:pPr>
              <w:snapToGrid w:val="0"/>
              <w:jc w:val="center"/>
              <w:rPr>
                <w:rFonts w:eastAsia="黑体"/>
                <w:color w:val="000000"/>
              </w:rPr>
            </w:pPr>
            <w:r>
              <w:rPr>
                <w:rFonts w:eastAsia="黑体"/>
                <w:color w:val="000000"/>
              </w:rPr>
              <w:t>数量</w:t>
            </w:r>
          </w:p>
        </w:tc>
        <w:tc>
          <w:tcPr>
            <w:tcW w:w="1790" w:type="dxa"/>
            <w:gridSpan w:val="2"/>
            <w:tcBorders>
              <w:top w:val="single" w:color="auto" w:sz="4" w:space="0"/>
            </w:tcBorders>
            <w:noWrap w:val="0"/>
            <w:vAlign w:val="center"/>
          </w:tcPr>
          <w:p>
            <w:pPr>
              <w:snapToGrid w:val="0"/>
              <w:jc w:val="center"/>
              <w:rPr>
                <w:rFonts w:eastAsia="黑体"/>
                <w:color w:val="000000"/>
              </w:rPr>
            </w:pPr>
            <w:r>
              <w:rPr>
                <w:rFonts w:eastAsia="黑体"/>
                <w:color w:val="000000"/>
              </w:rPr>
              <w:t>类型</w:t>
            </w:r>
          </w:p>
        </w:tc>
        <w:tc>
          <w:tcPr>
            <w:tcW w:w="1699" w:type="dxa"/>
            <w:gridSpan w:val="2"/>
            <w:tcBorders>
              <w:top w:val="single" w:color="auto" w:sz="4" w:space="0"/>
            </w:tcBorders>
            <w:noWrap w:val="0"/>
            <w:vAlign w:val="center"/>
          </w:tcPr>
          <w:p>
            <w:pPr>
              <w:snapToGrid w:val="0"/>
              <w:jc w:val="center"/>
              <w:rPr>
                <w:rFonts w:eastAsia="黑体"/>
                <w:color w:val="000000"/>
              </w:rPr>
            </w:pPr>
            <w:r>
              <w:rPr>
                <w:rFonts w:eastAsia="黑体"/>
                <w:color w:val="000000"/>
              </w:rPr>
              <w:t>面积</w:t>
            </w:r>
          </w:p>
        </w:tc>
        <w:tc>
          <w:tcPr>
            <w:tcW w:w="1594" w:type="dxa"/>
            <w:tcBorders>
              <w:top w:val="single" w:color="auto" w:sz="4" w:space="0"/>
              <w:right w:val="single" w:color="auto" w:sz="8" w:space="0"/>
            </w:tcBorders>
            <w:noWrap w:val="0"/>
            <w:vAlign w:val="center"/>
          </w:tcPr>
          <w:p>
            <w:pPr>
              <w:snapToGrid w:val="0"/>
              <w:jc w:val="center"/>
              <w:rPr>
                <w:rFonts w:eastAsia="黑体"/>
                <w:color w:val="000000"/>
              </w:rPr>
            </w:pPr>
            <w:r>
              <w:rPr>
                <w:rFonts w:eastAsia="黑体"/>
                <w:color w:val="000000"/>
              </w:rPr>
              <w:t>贮存能力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trPr>
        <w:tc>
          <w:tcPr>
            <w:tcW w:w="520" w:type="dxa"/>
            <w:vMerge w:val="continue"/>
            <w:tcBorders>
              <w:left w:val="single" w:color="auto" w:sz="8" w:space="0"/>
            </w:tcBorders>
            <w:noWrap w:val="0"/>
            <w:textDirection w:val="tbRlV"/>
            <w:vAlign w:val="center"/>
          </w:tcPr>
          <w:p>
            <w:pPr>
              <w:snapToGrid w:val="0"/>
              <w:jc w:val="center"/>
              <w:rPr>
                <w:rFonts w:eastAsia="黑体"/>
                <w:color w:val="000000"/>
              </w:rPr>
            </w:pPr>
          </w:p>
        </w:tc>
        <w:tc>
          <w:tcPr>
            <w:tcW w:w="1722" w:type="dxa"/>
            <w:gridSpan w:val="2"/>
            <w:tcBorders>
              <w:top w:val="single" w:color="auto" w:sz="4" w:space="0"/>
            </w:tcBorders>
            <w:noWrap w:val="0"/>
            <w:vAlign w:val="center"/>
          </w:tcPr>
          <w:p>
            <w:pPr>
              <w:snapToGrid w:val="0"/>
              <w:jc w:val="center"/>
              <w:rPr>
                <w:rFonts w:hint="eastAsia" w:eastAsia="黑体"/>
                <w:color w:val="000000"/>
                <w:lang w:eastAsia="zh-CN"/>
              </w:rPr>
            </w:pPr>
            <w:r>
              <w:rPr>
                <w:rFonts w:hint="eastAsia" w:eastAsia="黑体"/>
                <w:color w:val="000000"/>
                <w:lang w:eastAsia="zh-CN"/>
              </w:rPr>
              <w:t>危废库房</w:t>
            </w:r>
          </w:p>
        </w:tc>
        <w:tc>
          <w:tcPr>
            <w:tcW w:w="1891" w:type="dxa"/>
            <w:gridSpan w:val="3"/>
            <w:tcBorders>
              <w:top w:val="single" w:color="auto" w:sz="4" w:space="0"/>
            </w:tcBorders>
            <w:noWrap w:val="0"/>
            <w:vAlign w:val="center"/>
          </w:tcPr>
          <w:p>
            <w:pPr>
              <w:snapToGrid w:val="0"/>
              <w:jc w:val="center"/>
              <w:rPr>
                <w:rFonts w:hint="default" w:eastAsia="黑体"/>
                <w:color w:val="000000"/>
                <w:lang w:val="en-US" w:eastAsia="zh-CN"/>
              </w:rPr>
            </w:pPr>
            <w:r>
              <w:rPr>
                <w:rFonts w:hint="eastAsia" w:eastAsia="黑体"/>
                <w:color w:val="000000"/>
                <w:lang w:val="en-US" w:eastAsia="zh-CN"/>
              </w:rPr>
              <w:t>1</w:t>
            </w:r>
          </w:p>
        </w:tc>
        <w:tc>
          <w:tcPr>
            <w:tcW w:w="1790" w:type="dxa"/>
            <w:gridSpan w:val="2"/>
            <w:tcBorders>
              <w:top w:val="single" w:color="auto" w:sz="4" w:space="0"/>
            </w:tcBorders>
            <w:noWrap w:val="0"/>
            <w:vAlign w:val="center"/>
          </w:tcPr>
          <w:p>
            <w:pPr>
              <w:snapToGrid w:val="0"/>
              <w:jc w:val="center"/>
              <w:rPr>
                <w:rFonts w:hint="eastAsia" w:eastAsia="黑体"/>
                <w:color w:val="000000"/>
                <w:lang w:eastAsia="zh-CN"/>
              </w:rPr>
            </w:pPr>
            <w:r>
              <w:rPr>
                <w:rFonts w:hint="eastAsia" w:eastAsia="黑体"/>
                <w:color w:val="000000"/>
                <w:lang w:eastAsia="zh-CN"/>
              </w:rPr>
              <w:t>暂存库</w:t>
            </w:r>
          </w:p>
        </w:tc>
        <w:tc>
          <w:tcPr>
            <w:tcW w:w="1699" w:type="dxa"/>
            <w:gridSpan w:val="2"/>
            <w:tcBorders>
              <w:top w:val="single" w:color="auto" w:sz="4" w:space="0"/>
            </w:tcBorders>
            <w:noWrap w:val="0"/>
            <w:vAlign w:val="center"/>
          </w:tcPr>
          <w:p>
            <w:pPr>
              <w:snapToGrid w:val="0"/>
              <w:jc w:val="center"/>
              <w:rPr>
                <w:rFonts w:hint="default" w:eastAsia="黑体"/>
                <w:color w:val="000000"/>
                <w:lang w:val="en-US" w:eastAsia="zh-CN"/>
              </w:rPr>
            </w:pPr>
            <w:r>
              <w:rPr>
                <w:rFonts w:hint="eastAsia" w:eastAsia="黑体"/>
                <w:color w:val="000000"/>
                <w:lang w:val="en-US" w:eastAsia="zh-CN"/>
              </w:rPr>
              <w:t>11.7m</w:t>
            </w:r>
            <w:r>
              <w:rPr>
                <w:rFonts w:hint="eastAsia" w:eastAsia="黑体"/>
                <w:color w:val="000000"/>
                <w:vertAlign w:val="superscript"/>
                <w:lang w:val="en-US" w:eastAsia="zh-CN"/>
              </w:rPr>
              <w:t>2</w:t>
            </w:r>
          </w:p>
        </w:tc>
        <w:tc>
          <w:tcPr>
            <w:tcW w:w="1594" w:type="dxa"/>
            <w:tcBorders>
              <w:top w:val="single" w:color="auto" w:sz="4" w:space="0"/>
              <w:right w:val="single" w:color="auto" w:sz="8" w:space="0"/>
            </w:tcBorders>
            <w:noWrap w:val="0"/>
            <w:vAlign w:val="center"/>
          </w:tcPr>
          <w:p>
            <w:pPr>
              <w:snapToGrid w:val="0"/>
              <w:jc w:val="center"/>
              <w:rPr>
                <w:rFonts w:hint="default" w:eastAsia="黑体"/>
                <w:color w:val="000000"/>
                <w:lang w:val="en-US" w:eastAsia="zh-CN"/>
              </w:rPr>
            </w:pPr>
            <w:r>
              <w:rPr>
                <w:rFonts w:hint="eastAsia" w:eastAsia="黑体"/>
                <w:color w:val="000000"/>
                <w:lang w:val="en-US" w:eastAsia="zh-CN"/>
              </w:rPr>
              <w:t>11t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520" w:type="dxa"/>
            <w:vMerge w:val="continue"/>
            <w:tcBorders>
              <w:left w:val="single" w:color="auto" w:sz="8" w:space="0"/>
            </w:tcBorders>
            <w:noWrap w:val="0"/>
            <w:textDirection w:val="tbRlV"/>
            <w:vAlign w:val="center"/>
          </w:tcPr>
          <w:p>
            <w:pPr>
              <w:snapToGrid w:val="0"/>
              <w:jc w:val="center"/>
              <w:rPr>
                <w:rFonts w:eastAsia="黑体"/>
                <w:color w:val="000000"/>
              </w:rPr>
            </w:pPr>
          </w:p>
        </w:tc>
        <w:tc>
          <w:tcPr>
            <w:tcW w:w="8696" w:type="dxa"/>
            <w:gridSpan w:val="10"/>
            <w:tcBorders>
              <w:top w:val="single" w:color="auto" w:sz="4" w:space="0"/>
              <w:bottom w:val="nil"/>
              <w:right w:val="single" w:color="auto" w:sz="8" w:space="0"/>
            </w:tcBorders>
            <w:noWrap w:val="0"/>
            <w:vAlign w:val="top"/>
          </w:tcPr>
          <w:p>
            <w:pPr>
              <w:snapToGrid w:val="0"/>
              <w:rPr>
                <w:rFonts w:eastAsia="黑体"/>
                <w:color w:val="000000"/>
              </w:rPr>
            </w:pPr>
            <w:r>
              <w:rPr>
                <w:rFonts w:eastAsia="黑体"/>
                <w:color w:val="000000"/>
              </w:rPr>
              <w:t>贮存危险废物情况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520" w:type="dxa"/>
            <w:vMerge w:val="continue"/>
            <w:tcBorders>
              <w:left w:val="single" w:color="auto" w:sz="8" w:space="0"/>
            </w:tcBorders>
            <w:noWrap w:val="0"/>
            <w:textDirection w:val="tbRlV"/>
            <w:vAlign w:val="center"/>
          </w:tcPr>
          <w:p>
            <w:pPr>
              <w:snapToGrid w:val="0"/>
              <w:jc w:val="center"/>
              <w:rPr>
                <w:rFonts w:eastAsia="黑体"/>
                <w:color w:val="000000"/>
              </w:rPr>
            </w:pPr>
          </w:p>
        </w:tc>
        <w:tc>
          <w:tcPr>
            <w:tcW w:w="1537" w:type="dxa"/>
            <w:tcBorders>
              <w:top w:val="single" w:color="auto" w:sz="4" w:space="0"/>
              <w:bottom w:val="nil"/>
            </w:tcBorders>
            <w:noWrap w:val="0"/>
            <w:vAlign w:val="center"/>
          </w:tcPr>
          <w:p>
            <w:pPr>
              <w:snapToGrid w:val="0"/>
              <w:jc w:val="center"/>
              <w:rPr>
                <w:rFonts w:eastAsia="黑体"/>
                <w:color w:val="000000"/>
              </w:rPr>
            </w:pPr>
            <w:r>
              <w:rPr>
                <w:rFonts w:eastAsia="黑体"/>
                <w:color w:val="000000"/>
              </w:rPr>
              <w:t>名称</w:t>
            </w:r>
          </w:p>
        </w:tc>
        <w:tc>
          <w:tcPr>
            <w:tcW w:w="705" w:type="dxa"/>
            <w:gridSpan w:val="2"/>
            <w:tcBorders>
              <w:top w:val="single" w:color="auto" w:sz="4" w:space="0"/>
              <w:bottom w:val="nil"/>
            </w:tcBorders>
            <w:noWrap w:val="0"/>
            <w:vAlign w:val="center"/>
          </w:tcPr>
          <w:p>
            <w:pPr>
              <w:snapToGrid w:val="0"/>
              <w:jc w:val="center"/>
              <w:rPr>
                <w:rFonts w:eastAsia="黑体"/>
                <w:color w:val="000000"/>
              </w:rPr>
            </w:pPr>
            <w:r>
              <w:rPr>
                <w:rFonts w:eastAsia="黑体"/>
                <w:color w:val="000000"/>
              </w:rPr>
              <w:t>类别</w:t>
            </w:r>
          </w:p>
        </w:tc>
        <w:tc>
          <w:tcPr>
            <w:tcW w:w="1304" w:type="dxa"/>
            <w:tcBorders>
              <w:top w:val="single" w:color="auto" w:sz="4" w:space="0"/>
              <w:bottom w:val="nil"/>
            </w:tcBorders>
            <w:noWrap w:val="0"/>
            <w:vAlign w:val="center"/>
          </w:tcPr>
          <w:p>
            <w:pPr>
              <w:snapToGrid w:val="0"/>
              <w:jc w:val="center"/>
              <w:rPr>
                <w:rFonts w:eastAsia="黑体"/>
                <w:color w:val="000000"/>
              </w:rPr>
            </w:pPr>
            <w:r>
              <w:rPr>
                <w:rFonts w:eastAsia="黑体"/>
                <w:color w:val="000000"/>
              </w:rPr>
              <w:t>拟贮存量（吨）</w:t>
            </w:r>
          </w:p>
        </w:tc>
        <w:tc>
          <w:tcPr>
            <w:tcW w:w="1635" w:type="dxa"/>
            <w:gridSpan w:val="2"/>
            <w:tcBorders>
              <w:top w:val="single" w:color="auto" w:sz="4" w:space="0"/>
              <w:bottom w:val="nil"/>
            </w:tcBorders>
            <w:noWrap w:val="0"/>
            <w:vAlign w:val="center"/>
          </w:tcPr>
          <w:p>
            <w:pPr>
              <w:snapToGrid w:val="0"/>
              <w:jc w:val="center"/>
              <w:rPr>
                <w:rFonts w:eastAsia="黑体"/>
                <w:color w:val="000000"/>
              </w:rPr>
            </w:pPr>
            <w:r>
              <w:rPr>
                <w:rFonts w:eastAsia="黑体"/>
                <w:color w:val="000000"/>
              </w:rPr>
              <w:t>上年度贮存量（吨）</w:t>
            </w:r>
          </w:p>
        </w:tc>
        <w:tc>
          <w:tcPr>
            <w:tcW w:w="1770" w:type="dxa"/>
            <w:gridSpan w:val="2"/>
            <w:tcBorders>
              <w:top w:val="single" w:color="auto" w:sz="4" w:space="0"/>
              <w:bottom w:val="nil"/>
            </w:tcBorders>
            <w:noWrap w:val="0"/>
            <w:vAlign w:val="top"/>
          </w:tcPr>
          <w:p>
            <w:pPr>
              <w:snapToGrid w:val="0"/>
              <w:rPr>
                <w:rFonts w:eastAsia="黑体"/>
                <w:color w:val="000000"/>
              </w:rPr>
            </w:pPr>
            <w:r>
              <w:rPr>
                <w:rFonts w:eastAsia="黑体"/>
                <w:color w:val="000000"/>
              </w:rPr>
              <w:t>截至上年度年底累计贮存量（吨）</w:t>
            </w:r>
          </w:p>
        </w:tc>
        <w:tc>
          <w:tcPr>
            <w:tcW w:w="1745" w:type="dxa"/>
            <w:gridSpan w:val="2"/>
            <w:tcBorders>
              <w:top w:val="single" w:color="auto" w:sz="4" w:space="0"/>
              <w:bottom w:val="nil"/>
              <w:right w:val="single" w:color="auto" w:sz="8" w:space="0"/>
            </w:tcBorders>
            <w:noWrap w:val="0"/>
            <w:vAlign w:val="center"/>
          </w:tcPr>
          <w:p>
            <w:pPr>
              <w:snapToGrid w:val="0"/>
              <w:jc w:val="center"/>
              <w:rPr>
                <w:rFonts w:eastAsia="黑体"/>
                <w:color w:val="000000"/>
              </w:rPr>
            </w:pPr>
            <w:r>
              <w:rPr>
                <w:rFonts w:eastAsia="黑体"/>
                <w:color w:val="000000"/>
              </w:rPr>
              <w:t>贮存原因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exact"/>
        </w:trPr>
        <w:tc>
          <w:tcPr>
            <w:tcW w:w="520" w:type="dxa"/>
            <w:vMerge w:val="continue"/>
            <w:tcBorders>
              <w:left w:val="single" w:color="auto" w:sz="8" w:space="0"/>
            </w:tcBorders>
            <w:noWrap w:val="0"/>
            <w:textDirection w:val="tbRlV"/>
            <w:vAlign w:val="center"/>
          </w:tcPr>
          <w:p>
            <w:pPr>
              <w:snapToGrid w:val="0"/>
              <w:jc w:val="center"/>
              <w:rPr>
                <w:rFonts w:eastAsia="黑体"/>
                <w:color w:val="000000"/>
              </w:rPr>
            </w:pPr>
          </w:p>
        </w:tc>
        <w:tc>
          <w:tcPr>
            <w:tcW w:w="1537" w:type="dxa"/>
            <w:tcBorders>
              <w:top w:val="single" w:color="auto" w:sz="4" w:space="0"/>
            </w:tcBorders>
            <w:noWrap w:val="0"/>
            <w:vAlign w:val="center"/>
          </w:tcPr>
          <w:p>
            <w:pPr>
              <w:snapToGrid w:val="0"/>
              <w:jc w:val="center"/>
              <w:rPr>
                <w:rFonts w:hint="eastAsia" w:ascii="黑体" w:hAnsi="黑体" w:eastAsia="黑体" w:cs="黑体"/>
                <w:color w:val="000000"/>
                <w:sz w:val="21"/>
                <w:szCs w:val="21"/>
              </w:rPr>
            </w:pPr>
            <w:r>
              <w:rPr>
                <w:rFonts w:hint="eastAsia" w:ascii="黑体" w:hAnsi="黑体" w:eastAsia="黑体" w:cs="黑体"/>
                <w:color w:val="auto"/>
                <w:kern w:val="0"/>
                <w:szCs w:val="21"/>
                <w:lang w:val="en-US" w:eastAsia="zh-CN"/>
              </w:rPr>
              <w:t>废矿物油</w:t>
            </w:r>
          </w:p>
        </w:tc>
        <w:tc>
          <w:tcPr>
            <w:tcW w:w="705" w:type="dxa"/>
            <w:gridSpan w:val="2"/>
            <w:tcBorders>
              <w:top w:val="single" w:color="auto" w:sz="4" w:space="0"/>
            </w:tcBorders>
            <w:noWrap w:val="0"/>
            <w:vAlign w:val="center"/>
          </w:tcPr>
          <w:p>
            <w:pPr>
              <w:snapToGrid w:val="0"/>
              <w:jc w:val="center"/>
              <w:rPr>
                <w:rFonts w:hint="default" w:ascii="黑体" w:hAnsi="黑体" w:eastAsia="黑体" w:cs="黑体"/>
                <w:color w:val="000000"/>
                <w:sz w:val="21"/>
                <w:szCs w:val="21"/>
                <w:lang w:val="en-US" w:eastAsia="zh-CN"/>
              </w:rPr>
            </w:pPr>
            <w:r>
              <w:rPr>
                <w:rFonts w:hint="eastAsia" w:ascii="黑体" w:hAnsi="黑体" w:eastAsia="黑体" w:cs="黑体"/>
                <w:color w:val="000000"/>
                <w:sz w:val="21"/>
                <w:szCs w:val="21"/>
                <w:lang w:val="en-US" w:eastAsia="zh-CN"/>
              </w:rPr>
              <w:t>HW08</w:t>
            </w:r>
          </w:p>
        </w:tc>
        <w:tc>
          <w:tcPr>
            <w:tcW w:w="1304" w:type="dxa"/>
            <w:tcBorders>
              <w:top w:val="single" w:color="auto" w:sz="4" w:space="0"/>
            </w:tcBorders>
            <w:noWrap w:val="0"/>
            <w:vAlign w:val="center"/>
          </w:tcPr>
          <w:p>
            <w:pPr>
              <w:snapToGrid w:val="0"/>
              <w:jc w:val="center"/>
              <w:rPr>
                <w:rFonts w:hint="default"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0.5</w:t>
            </w:r>
          </w:p>
        </w:tc>
        <w:tc>
          <w:tcPr>
            <w:tcW w:w="1635" w:type="dxa"/>
            <w:gridSpan w:val="2"/>
            <w:tcBorders>
              <w:top w:val="single" w:color="auto" w:sz="4" w:space="0"/>
            </w:tcBorders>
            <w:noWrap w:val="0"/>
            <w:vAlign w:val="center"/>
          </w:tcPr>
          <w:p>
            <w:pPr>
              <w:snapToGrid w:val="0"/>
              <w:jc w:val="center"/>
              <w:rPr>
                <w:rFonts w:hint="default" w:ascii="黑体" w:hAnsi="黑体" w:eastAsia="黑体" w:cs="黑体"/>
                <w:color w:val="000000"/>
                <w:sz w:val="21"/>
                <w:szCs w:val="21"/>
                <w:lang w:val="en-US" w:eastAsia="zh-CN"/>
              </w:rPr>
            </w:pPr>
            <w:r>
              <w:rPr>
                <w:rFonts w:hint="eastAsia" w:ascii="黑体" w:hAnsi="黑体" w:eastAsia="黑体" w:cs="黑体"/>
                <w:color w:val="000000"/>
                <w:sz w:val="21"/>
                <w:szCs w:val="21"/>
                <w:lang w:val="en-US" w:eastAsia="zh-CN"/>
              </w:rPr>
              <w:t>0.1872</w:t>
            </w:r>
          </w:p>
        </w:tc>
        <w:tc>
          <w:tcPr>
            <w:tcW w:w="1770" w:type="dxa"/>
            <w:gridSpan w:val="2"/>
            <w:tcBorders>
              <w:top w:val="single" w:color="auto" w:sz="4" w:space="0"/>
            </w:tcBorders>
            <w:noWrap w:val="0"/>
            <w:vAlign w:val="center"/>
          </w:tcPr>
          <w:p>
            <w:pPr>
              <w:snapToGrid w:val="0"/>
              <w:jc w:val="center"/>
              <w:rPr>
                <w:rFonts w:hint="default" w:ascii="黑体" w:hAnsi="黑体" w:eastAsia="黑体" w:cs="黑体"/>
                <w:color w:val="000000"/>
                <w:sz w:val="21"/>
                <w:szCs w:val="21"/>
                <w:lang w:val="en-US" w:eastAsia="zh-CN"/>
              </w:rPr>
            </w:pPr>
            <w:r>
              <w:rPr>
                <w:rFonts w:hint="eastAsia" w:ascii="黑体" w:hAnsi="黑体" w:eastAsia="黑体" w:cs="黑体"/>
                <w:color w:val="000000"/>
                <w:sz w:val="21"/>
                <w:szCs w:val="21"/>
                <w:lang w:val="en-US" w:eastAsia="zh-CN"/>
              </w:rPr>
              <w:t>0</w:t>
            </w:r>
          </w:p>
        </w:tc>
        <w:tc>
          <w:tcPr>
            <w:tcW w:w="1745" w:type="dxa"/>
            <w:gridSpan w:val="2"/>
            <w:tcBorders>
              <w:top w:val="single" w:color="auto" w:sz="4" w:space="0"/>
              <w:right w:val="single" w:color="auto" w:sz="8" w:space="0"/>
            </w:tcBorders>
            <w:noWrap w:val="0"/>
            <w:vAlign w:val="center"/>
          </w:tcPr>
          <w:p>
            <w:pPr>
              <w:snapToGrid w:val="0"/>
              <w:jc w:val="center"/>
              <w:rPr>
                <w:rFonts w:hint="eastAsia" w:eastAsia="黑体"/>
                <w:color w:val="000000"/>
                <w:lang w:eastAsia="zh-CN"/>
              </w:rPr>
            </w:pPr>
            <w:r>
              <w:rPr>
                <w:rFonts w:hint="eastAsia" w:eastAsia="黑体"/>
                <w:color w:val="000000"/>
                <w:lang w:eastAsia="zh-CN"/>
              </w:rPr>
              <w:t>集中处置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520" w:type="dxa"/>
            <w:vMerge w:val="continue"/>
            <w:tcBorders>
              <w:left w:val="single" w:color="auto" w:sz="8" w:space="0"/>
            </w:tcBorders>
            <w:noWrap w:val="0"/>
            <w:textDirection w:val="tbRlV"/>
            <w:vAlign w:val="center"/>
          </w:tcPr>
          <w:p>
            <w:pPr>
              <w:snapToGrid w:val="0"/>
              <w:jc w:val="center"/>
              <w:rPr>
                <w:rFonts w:eastAsia="黑体"/>
                <w:color w:val="000000"/>
              </w:rPr>
            </w:pPr>
          </w:p>
        </w:tc>
        <w:tc>
          <w:tcPr>
            <w:tcW w:w="8696" w:type="dxa"/>
            <w:gridSpan w:val="10"/>
            <w:tcBorders>
              <w:top w:val="nil"/>
              <w:bottom w:val="single" w:color="auto" w:sz="4" w:space="0"/>
              <w:right w:val="single" w:color="auto" w:sz="8" w:space="0"/>
            </w:tcBorders>
            <w:noWrap w:val="0"/>
            <w:vAlign w:val="top"/>
          </w:tcPr>
          <w:p>
            <w:pPr>
              <w:snapToGrid w:val="0"/>
              <w:rPr>
                <w:rFonts w:eastAsia="黑体"/>
                <w:color w:val="000000"/>
              </w:rPr>
            </w:pPr>
            <w:r>
              <w:rPr>
                <w:rFonts w:eastAsia="黑体"/>
                <w:color w:val="000000"/>
              </w:rPr>
              <w:t>贮存过程中采取的污染防治和事故预防措施</w:t>
            </w:r>
          </w:p>
          <w:p>
            <w:pPr>
              <w:numPr>
                <w:ilvl w:val="0"/>
                <w:numId w:val="2"/>
              </w:numPr>
              <w:snapToGrid w:val="0"/>
              <w:rPr>
                <w:rFonts w:hint="eastAsia" w:eastAsia="黑体"/>
                <w:color w:val="000000"/>
                <w:lang w:val="en-US" w:eastAsia="zh-CN"/>
              </w:rPr>
            </w:pPr>
            <w:r>
              <w:rPr>
                <w:rFonts w:hint="eastAsia" w:eastAsia="黑体"/>
                <w:color w:val="000000"/>
                <w:lang w:val="en-US" w:eastAsia="zh-CN"/>
              </w:rPr>
              <w:t>废矿物油贮存采用密闭式油桶，防止二次漏油；</w:t>
            </w:r>
          </w:p>
          <w:p>
            <w:pPr>
              <w:numPr>
                <w:ilvl w:val="0"/>
                <w:numId w:val="2"/>
              </w:numPr>
              <w:snapToGrid w:val="0"/>
              <w:ind w:left="0" w:leftChars="0" w:firstLine="0" w:firstLineChars="0"/>
              <w:rPr>
                <w:rFonts w:hint="eastAsia" w:eastAsia="黑体"/>
                <w:color w:val="000000"/>
                <w:lang w:val="en-US" w:eastAsia="zh-CN"/>
              </w:rPr>
            </w:pPr>
            <w:r>
              <w:rPr>
                <w:rFonts w:hint="eastAsia" w:eastAsia="黑体"/>
                <w:color w:val="000000"/>
                <w:lang w:val="en-US" w:eastAsia="zh-CN"/>
              </w:rPr>
              <w:t>危废库房地面防渗，设置导流槽，防止二次污染；</w:t>
            </w:r>
          </w:p>
          <w:p>
            <w:pPr>
              <w:numPr>
                <w:ilvl w:val="0"/>
                <w:numId w:val="2"/>
              </w:numPr>
              <w:snapToGrid w:val="0"/>
              <w:ind w:left="0" w:leftChars="0" w:firstLine="0" w:firstLineChars="0"/>
              <w:rPr>
                <w:rFonts w:hint="default" w:eastAsia="黑体"/>
                <w:color w:val="000000"/>
                <w:lang w:val="en-US" w:eastAsia="zh-CN"/>
              </w:rPr>
            </w:pPr>
            <w:r>
              <w:rPr>
                <w:rFonts w:hint="eastAsia" w:eastAsia="黑体"/>
                <w:color w:val="000000"/>
                <w:lang w:val="en-US" w:eastAsia="zh-CN"/>
              </w:rPr>
              <w:t>危废库房配备消防设施。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520" w:type="dxa"/>
            <w:vMerge w:val="restart"/>
            <w:tcBorders>
              <w:left w:val="single" w:color="auto" w:sz="8" w:space="0"/>
            </w:tcBorders>
            <w:noWrap w:val="0"/>
            <w:textDirection w:val="tbRlV"/>
            <w:vAlign w:val="center"/>
          </w:tcPr>
          <w:p>
            <w:pPr>
              <w:snapToGrid w:val="0"/>
              <w:jc w:val="center"/>
              <w:rPr>
                <w:rFonts w:eastAsia="黑体"/>
                <w:color w:val="000000"/>
              </w:rPr>
            </w:pPr>
            <w:r>
              <w:rPr>
                <w:rFonts w:eastAsia="黑体"/>
                <w:color w:val="000000"/>
              </w:rPr>
              <w:t>运输措施</w:t>
            </w:r>
          </w:p>
        </w:tc>
        <w:tc>
          <w:tcPr>
            <w:tcW w:w="8696" w:type="dxa"/>
            <w:gridSpan w:val="10"/>
            <w:tcBorders>
              <w:right w:val="single" w:color="auto" w:sz="8" w:space="0"/>
            </w:tcBorders>
            <w:noWrap w:val="0"/>
            <w:vAlign w:val="top"/>
          </w:tcPr>
          <w:p>
            <w:pPr>
              <w:snapToGrid w:val="0"/>
              <w:rPr>
                <w:rFonts w:eastAsia="黑体"/>
                <w:color w:val="000000"/>
                <w:highlight w:val="none"/>
                <w:u w:val="single"/>
              </w:rPr>
            </w:pPr>
            <w:r>
              <w:rPr>
                <w:rFonts w:eastAsia="黑体"/>
                <w:color w:val="000000"/>
                <w:highlight w:val="none"/>
              </w:rPr>
              <w:t>1、运输过程中是否遵守危险货物运输管理的规定：是</w:t>
            </w:r>
            <w:r>
              <w:rPr>
                <w:rFonts w:hint="eastAsia" w:eastAsia="黑体"/>
                <w:color w:val="000000"/>
                <w:highlight w:val="none"/>
                <w:lang w:eastAsia="zh-CN"/>
              </w:rPr>
              <w:t>□</w:t>
            </w:r>
            <w:r>
              <w:rPr>
                <w:rFonts w:eastAsia="黑体"/>
                <w:color w:val="000000"/>
                <w:highlight w:val="none"/>
              </w:rPr>
              <w:t xml:space="preserve">  否</w:t>
            </w:r>
            <w:r>
              <w:rPr>
                <w:rFonts w:hint="eastAsia" w:eastAsia="黑体"/>
                <w:color w:val="000000"/>
                <w:highlight w:val="none"/>
                <w:lang w:eastAsia="zh-CN"/>
              </w:rPr>
              <w:t>□</w:t>
            </w:r>
          </w:p>
          <w:p>
            <w:pPr>
              <w:snapToGrid w:val="0"/>
              <w:rPr>
                <w:rFonts w:eastAsia="黑体"/>
                <w:color w:val="000000"/>
                <w:highlight w:val="none"/>
                <w:u w:val="single"/>
              </w:rPr>
            </w:pPr>
            <w:r>
              <w:rPr>
                <w:rFonts w:eastAsia="黑体"/>
                <w:color w:val="000000"/>
                <w:highlight w:val="none"/>
              </w:rPr>
              <w:t>2、是否按危险废物特性分类运输：是</w:t>
            </w:r>
            <w:r>
              <w:rPr>
                <w:rFonts w:hint="eastAsia" w:eastAsia="黑体"/>
                <w:color w:val="000000"/>
                <w:highlight w:val="none"/>
                <w:lang w:eastAsia="zh-CN"/>
              </w:rPr>
              <w:t>□</w:t>
            </w:r>
            <w:r>
              <w:rPr>
                <w:rFonts w:eastAsia="黑体"/>
                <w:color w:val="000000"/>
                <w:highlight w:val="none"/>
              </w:rPr>
              <w:t xml:space="preserve"> 否</w:t>
            </w:r>
            <w:r>
              <w:rPr>
                <w:rFonts w:hint="eastAsia" w:eastAsia="黑体"/>
                <w:color w:val="000000"/>
                <w:highlight w:val="none"/>
                <w:lang w:eastAsia="zh-CN"/>
              </w:rPr>
              <w:t>□</w:t>
            </w:r>
          </w:p>
          <w:p>
            <w:pPr>
              <w:snapToGrid w:val="0"/>
              <w:rPr>
                <w:rFonts w:eastAsia="黑体"/>
                <w:color w:val="000000"/>
                <w:highlight w:val="none"/>
              </w:rPr>
            </w:pPr>
            <w:r>
              <w:rPr>
                <w:rFonts w:eastAsia="黑体"/>
                <w:color w:val="000000"/>
                <w:highlight w:val="none"/>
              </w:rPr>
              <w:t>3、是否委托运输：是</w:t>
            </w:r>
            <w:r>
              <w:rPr>
                <w:rFonts w:hint="eastAsia" w:eastAsia="黑体"/>
                <w:color w:val="000000"/>
                <w:highlight w:val="none"/>
                <w:lang w:eastAsia="zh-CN"/>
              </w:rPr>
              <w:t>□</w:t>
            </w:r>
            <w:r>
              <w:rPr>
                <w:rFonts w:eastAsia="黑体"/>
                <w:color w:val="000000"/>
                <w:highlight w:val="none"/>
              </w:rPr>
              <w:t xml:space="preserve"> 否</w:t>
            </w:r>
            <w:r>
              <w:rPr>
                <w:rFonts w:hint="eastAsia" w:eastAsia="黑体"/>
                <w:color w:val="000000"/>
                <w:highlight w:val="none"/>
                <w:lang w:eastAsia="zh-CN"/>
              </w:rPr>
              <w:t>□</w:t>
            </w:r>
            <w:r>
              <w:rPr>
                <w:rFonts w:eastAsia="黑体"/>
                <w:color w:val="000000"/>
                <w:highlight w:val="none"/>
              </w:rPr>
              <w:t xml:space="preserve">    </w:t>
            </w:r>
          </w:p>
          <w:p>
            <w:pPr>
              <w:snapToGrid w:val="0"/>
              <w:ind w:left="4620" w:hanging="4620" w:hangingChars="2200"/>
              <w:rPr>
                <w:rFonts w:eastAsia="黑体"/>
                <w:color w:val="000000"/>
                <w:highlight w:val="none"/>
              </w:rPr>
            </w:pPr>
            <w:r>
              <w:rPr>
                <w:rFonts w:eastAsia="黑体"/>
                <w:color w:val="000000"/>
                <w:highlight w:val="none"/>
              </w:rPr>
              <w:t>4、单位名称：</w:t>
            </w:r>
          </w:p>
          <w:p>
            <w:pPr>
              <w:snapToGrid w:val="0"/>
              <w:ind w:left="4620" w:hanging="4620" w:hangingChars="2200"/>
              <w:rPr>
                <w:rFonts w:hint="default" w:eastAsia="黑体"/>
                <w:color w:val="000000"/>
                <w:highlight w:val="none"/>
                <w:lang w:val="en-US" w:eastAsia="zh-CN"/>
              </w:rPr>
            </w:pPr>
            <w:r>
              <w:rPr>
                <w:rFonts w:eastAsia="黑体"/>
                <w:color w:val="000000"/>
                <w:highlight w:val="none"/>
              </w:rPr>
              <w:t xml:space="preserve"> </w:t>
            </w:r>
            <w:r>
              <w:rPr>
                <w:rFonts w:hint="eastAsia" w:eastAsia="黑体"/>
                <w:color w:val="000000"/>
                <w:highlight w:val="none"/>
                <w:lang w:val="en-US" w:eastAsia="zh-CN"/>
              </w:rPr>
              <w:t xml:space="preserve">                                            </w:t>
            </w:r>
            <w:r>
              <w:rPr>
                <w:rFonts w:eastAsia="黑体"/>
                <w:color w:val="000000"/>
                <w:highlight w:val="none"/>
              </w:rPr>
              <w:t>运输资质：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trPr>
        <w:tc>
          <w:tcPr>
            <w:tcW w:w="520" w:type="dxa"/>
            <w:vMerge w:val="continue"/>
            <w:tcBorders>
              <w:left w:val="single" w:color="auto" w:sz="8" w:space="0"/>
            </w:tcBorders>
            <w:noWrap w:val="0"/>
            <w:textDirection w:val="tbRlV"/>
            <w:vAlign w:val="center"/>
          </w:tcPr>
          <w:p>
            <w:pPr>
              <w:snapToGrid w:val="0"/>
              <w:jc w:val="center"/>
              <w:rPr>
                <w:rFonts w:eastAsia="黑体"/>
                <w:color w:val="000000"/>
              </w:rPr>
            </w:pPr>
          </w:p>
        </w:tc>
        <w:tc>
          <w:tcPr>
            <w:tcW w:w="8696" w:type="dxa"/>
            <w:gridSpan w:val="10"/>
            <w:tcBorders>
              <w:right w:val="single" w:color="auto" w:sz="8" w:space="0"/>
            </w:tcBorders>
            <w:noWrap w:val="0"/>
            <w:vAlign w:val="top"/>
          </w:tcPr>
          <w:p>
            <w:pPr>
              <w:snapToGrid w:val="0"/>
              <w:rPr>
                <w:rFonts w:eastAsia="黑体"/>
                <w:color w:val="000000"/>
                <w:highlight w:val="none"/>
              </w:rPr>
            </w:pPr>
            <w:r>
              <w:rPr>
                <w:rFonts w:eastAsia="黑体"/>
                <w:color w:val="000000"/>
                <w:highlight w:val="none"/>
              </w:rPr>
              <w:t>运输过程中采取的污染防治措施（如自行运输危险废物的，还应包括工具种类、载重量、使用年限等）</w:t>
            </w:r>
          </w:p>
          <w:p>
            <w:pPr>
              <w:snapToGrid w:val="0"/>
              <w:rPr>
                <w:rFonts w:hint="eastAsia" w:eastAsia="黑体"/>
                <w:color w:val="000000"/>
                <w:highlight w:val="none"/>
                <w:lang w:val="en-US" w:eastAsia="zh-CN"/>
              </w:rPr>
            </w:pPr>
            <w:r>
              <w:rPr>
                <w:rFonts w:hint="eastAsia" w:eastAsia="黑体"/>
                <w:color w:val="000000"/>
                <w:highlight w:val="none"/>
                <w:lang w:val="en-US" w:eastAsia="zh-CN"/>
              </w:rPr>
              <w:t xml:space="preserve">   我公司与侯马市汇丰建材有限责任公司、山西汇丰屹立环保科技有限公司均为山西汇丰新型建材集团子公司，3个公司在同一厂界内。</w:t>
            </w:r>
          </w:p>
          <w:p>
            <w:pPr>
              <w:pStyle w:val="2"/>
              <w:rPr>
                <w:rFonts w:hint="eastAsia" w:ascii="Times New Roman" w:hAnsi="Times New Roman" w:eastAsia="宋体" w:cs="Times New Roman"/>
                <w:kern w:val="2"/>
                <w:sz w:val="21"/>
                <w:lang w:val="en-US" w:eastAsia="zh-CN" w:bidi="ar-SA"/>
              </w:rPr>
            </w:pPr>
            <w:r>
              <w:rPr>
                <w:rFonts w:hint="eastAsia" w:ascii="Times New Roman" w:hAnsi="Times New Roman" w:eastAsia="黑体" w:cs="Times New Roman"/>
                <w:color w:val="000000"/>
                <w:kern w:val="2"/>
                <w:sz w:val="21"/>
                <w:highlight w:val="none"/>
                <w:lang w:val="en-US" w:eastAsia="zh-CN" w:bidi="ar-SA"/>
              </w:rPr>
              <w:t>新产生的危废废采用专用包装物转移至危废暂存库</w:t>
            </w:r>
            <w:r>
              <w:rPr>
                <w:rFonts w:hint="eastAsia" w:ascii="Times New Roman" w:hAnsi="Times New Roman" w:eastAsia="宋体" w:cs="Times New Roman"/>
                <w:kern w:val="2"/>
                <w:sz w:val="21"/>
                <w:lang w:val="en-US" w:eastAsia="zh-CN" w:bidi="ar-SA"/>
              </w:rPr>
              <w:t>：</w:t>
            </w:r>
            <w:r>
              <w:rPr>
                <w:rFonts w:hint="eastAsia" w:ascii="Times New Roman" w:hAnsi="Times New Roman" w:eastAsia="黑体" w:cs="Times New Roman"/>
                <w:color w:val="000000"/>
                <w:kern w:val="2"/>
                <w:sz w:val="21"/>
                <w:highlight w:val="none"/>
                <w:lang w:val="en-US" w:eastAsia="zh-CN" w:bidi="ar-SA"/>
              </w:rPr>
              <w:t>矿物油采用100L的油桶</w:t>
            </w:r>
            <w:r>
              <w:rPr>
                <w:rFonts w:hint="eastAsia" w:eastAsia="黑体" w:cs="Times New Roman"/>
                <w:color w:val="000000"/>
                <w:kern w:val="2"/>
                <w:sz w:val="21"/>
                <w:highlight w:val="none"/>
                <w:lang w:val="en-US" w:eastAsia="zh-CN" w:bidi="ar-SA"/>
              </w:rPr>
              <w:t>。</w:t>
            </w:r>
          </w:p>
          <w:p>
            <w:pPr>
              <w:pStyle w:val="2"/>
              <w:rPr>
                <w:rFonts w:hint="default" w:eastAsia="黑体"/>
                <w:color w:val="000000"/>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4" w:hRule="atLeast"/>
        </w:trPr>
        <w:tc>
          <w:tcPr>
            <w:tcW w:w="520" w:type="dxa"/>
            <w:tcBorders>
              <w:left w:val="single" w:color="auto" w:sz="8" w:space="0"/>
              <w:bottom w:val="single" w:color="auto" w:sz="8" w:space="0"/>
            </w:tcBorders>
            <w:noWrap w:val="0"/>
            <w:textDirection w:val="tbRlV"/>
            <w:vAlign w:val="center"/>
          </w:tcPr>
          <w:p>
            <w:pPr>
              <w:snapToGrid w:val="0"/>
              <w:ind w:left="113"/>
              <w:jc w:val="center"/>
              <w:rPr>
                <w:rFonts w:eastAsia="黑体"/>
                <w:color w:val="000000"/>
              </w:rPr>
            </w:pPr>
            <w:r>
              <w:rPr>
                <w:rFonts w:eastAsia="黑体"/>
                <w:color w:val="000000"/>
              </w:rPr>
              <w:t>转移计划</w:t>
            </w:r>
          </w:p>
        </w:tc>
        <w:tc>
          <w:tcPr>
            <w:tcW w:w="8696" w:type="dxa"/>
            <w:gridSpan w:val="10"/>
            <w:tcBorders>
              <w:bottom w:val="single" w:color="auto" w:sz="8" w:space="0"/>
              <w:right w:val="single" w:color="auto" w:sz="8" w:space="0"/>
            </w:tcBorders>
            <w:noWrap w:val="0"/>
            <w:vAlign w:val="top"/>
          </w:tcPr>
          <w:p>
            <w:pPr>
              <w:snapToGrid w:val="0"/>
              <w:rPr>
                <w:rFonts w:eastAsia="黑体"/>
                <w:color w:val="000000"/>
              </w:rPr>
            </w:pPr>
          </w:p>
          <w:p>
            <w:pPr>
              <w:snapToGrid w:val="0"/>
              <w:rPr>
                <w:rFonts w:eastAsia="黑体"/>
                <w:color w:val="000000"/>
              </w:rPr>
            </w:pPr>
            <w:r>
              <w:rPr>
                <w:rFonts w:eastAsia="黑体"/>
                <w:color w:val="000000"/>
              </w:rPr>
              <w:t>包括拟转移危险废物种类、数量，拟接收危险废物的单位等</w:t>
            </w:r>
          </w:p>
          <w:p>
            <w:pPr>
              <w:snapToGrid w:val="0"/>
              <w:rPr>
                <w:rFonts w:hint="eastAsia" w:eastAsia="黑体"/>
                <w:color w:val="000000"/>
                <w:lang w:val="en-US" w:eastAsia="zh-CN"/>
              </w:rPr>
            </w:pPr>
          </w:p>
        </w:tc>
      </w:tr>
    </w:tbl>
    <w:p>
      <w:pPr>
        <w:jc w:val="center"/>
        <w:rPr>
          <w:rFonts w:eastAsia="仿宋_GB2312"/>
          <w:b/>
          <w:color w:val="000000"/>
          <w:sz w:val="24"/>
        </w:rPr>
      </w:pPr>
      <w:r>
        <w:rPr>
          <w:b/>
          <w:sz w:val="28"/>
        </w:rPr>
        <w:br w:type="page"/>
      </w:r>
      <w:r>
        <w:rPr>
          <w:rFonts w:eastAsia="仿宋_GB2312"/>
          <w:b/>
          <w:color w:val="000000"/>
          <w:sz w:val="24"/>
        </w:rPr>
        <w:t>表6 危险废物自行利用/处置措施（可另增页）</w:t>
      </w:r>
    </w:p>
    <w:p>
      <w:pPr>
        <w:pStyle w:val="5"/>
        <w:rPr>
          <w:rFonts w:hint="eastAsia" w:eastAsia="仿宋_GB2312"/>
          <w:b/>
          <w:color w:val="000000"/>
          <w:sz w:val="24"/>
          <w:lang w:val="en-US" w:eastAsia="zh-CN"/>
        </w:rPr>
      </w:pPr>
      <w:r>
        <w:rPr>
          <w:rFonts w:hint="eastAsia" w:eastAsia="仿宋_GB2312"/>
          <w:b/>
          <w:color w:val="000000"/>
          <w:sz w:val="24"/>
          <w:lang w:val="en-US" w:eastAsia="zh-CN"/>
        </w:rPr>
        <w:t xml:space="preserve">                                √    </w:t>
      </w:r>
    </w:p>
    <w:tbl>
      <w:tblPr>
        <w:tblStyle w:val="6"/>
        <w:tblW w:w="934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783"/>
        <w:gridCol w:w="2533"/>
        <w:gridCol w:w="349"/>
        <w:gridCol w:w="1827"/>
        <w:gridCol w:w="415"/>
        <w:gridCol w:w="187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8" w:hRule="exact"/>
        </w:trPr>
        <w:tc>
          <w:tcPr>
            <w:tcW w:w="2340" w:type="dxa"/>
            <w:gridSpan w:val="2"/>
            <w:noWrap w:val="0"/>
            <w:vAlign w:val="center"/>
          </w:tcPr>
          <w:p>
            <w:pPr>
              <w:snapToGrid w:val="0"/>
              <w:rPr>
                <w:rFonts w:eastAsia="黑体"/>
                <w:color w:val="000000"/>
              </w:rPr>
            </w:pPr>
            <w:r>
              <w:rPr>
                <w:rFonts w:eastAsia="黑体"/>
                <w:color w:val="000000"/>
              </w:rPr>
              <w:t>设施名称</w:t>
            </w:r>
          </w:p>
        </w:tc>
        <w:tc>
          <w:tcPr>
            <w:tcW w:w="2533" w:type="dxa"/>
            <w:noWrap w:val="0"/>
            <w:vAlign w:val="center"/>
          </w:tcPr>
          <w:p>
            <w:pPr>
              <w:snapToGrid w:val="0"/>
              <w:rPr>
                <w:rFonts w:hint="eastAsia" w:eastAsia="黑体"/>
                <w:color w:val="000000"/>
                <w:lang w:val="en-US" w:eastAsia="zh-CN"/>
              </w:rPr>
            </w:pPr>
            <w:r>
              <w:rPr>
                <w:rFonts w:hint="eastAsia" w:eastAsia="黑体"/>
                <w:color w:val="000000"/>
                <w:lang w:val="en-US" w:eastAsia="zh-CN"/>
              </w:rPr>
              <w:t>回转窑（侯马市汇丰建材有限责任公司）</w:t>
            </w:r>
          </w:p>
        </w:tc>
        <w:tc>
          <w:tcPr>
            <w:tcW w:w="2591" w:type="dxa"/>
            <w:gridSpan w:val="3"/>
            <w:noWrap w:val="0"/>
            <w:vAlign w:val="center"/>
          </w:tcPr>
          <w:p>
            <w:pPr>
              <w:snapToGrid w:val="0"/>
              <w:rPr>
                <w:rFonts w:eastAsia="黑体"/>
                <w:color w:val="000000"/>
              </w:rPr>
            </w:pPr>
            <w:r>
              <w:rPr>
                <w:rFonts w:eastAsia="黑体"/>
                <w:color w:val="000000"/>
              </w:rPr>
              <w:t>设施类别</w:t>
            </w:r>
          </w:p>
          <w:p>
            <w:pPr>
              <w:snapToGrid w:val="0"/>
              <w:rPr>
                <w:rFonts w:eastAsia="黑体"/>
                <w:color w:val="000000"/>
              </w:rPr>
            </w:pPr>
            <w:r>
              <w:rPr>
                <w:rFonts w:eastAsia="黑体"/>
                <w:color w:val="000000"/>
              </w:rPr>
              <w:t>（利用处置方式）</w:t>
            </w:r>
          </w:p>
        </w:tc>
        <w:tc>
          <w:tcPr>
            <w:tcW w:w="1876" w:type="dxa"/>
            <w:noWrap w:val="0"/>
            <w:vAlign w:val="top"/>
          </w:tcPr>
          <w:p>
            <w:pPr>
              <w:snapToGrid w:val="0"/>
              <w:rPr>
                <w:rFonts w:hint="default" w:eastAsia="黑体"/>
                <w:color w:val="000000"/>
                <w:lang w:val="en-US" w:eastAsia="zh-CN"/>
              </w:rPr>
            </w:pPr>
            <w:r>
              <w:rPr>
                <w:rFonts w:hint="eastAsia" w:eastAsia="黑体"/>
                <w:color w:val="000000"/>
                <w:lang w:val="en-US" w:eastAsia="zh-CN"/>
              </w:rPr>
              <w:t>C1水泥窑共处置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2" w:hRule="exact"/>
        </w:trPr>
        <w:tc>
          <w:tcPr>
            <w:tcW w:w="2340" w:type="dxa"/>
            <w:gridSpan w:val="2"/>
            <w:noWrap w:val="0"/>
            <w:vAlign w:val="center"/>
          </w:tcPr>
          <w:p>
            <w:pPr>
              <w:snapToGrid w:val="0"/>
              <w:rPr>
                <w:rFonts w:eastAsia="黑体"/>
                <w:color w:val="000000"/>
              </w:rPr>
            </w:pPr>
            <w:r>
              <w:rPr>
                <w:rFonts w:eastAsia="黑体"/>
                <w:color w:val="000000"/>
              </w:rPr>
              <w:t>设施地址</w:t>
            </w:r>
          </w:p>
        </w:tc>
        <w:tc>
          <w:tcPr>
            <w:tcW w:w="2533" w:type="dxa"/>
            <w:noWrap w:val="0"/>
            <w:vAlign w:val="center"/>
          </w:tcPr>
          <w:p>
            <w:pPr>
              <w:snapToGrid w:val="0"/>
              <w:rPr>
                <w:rFonts w:hint="eastAsia" w:eastAsia="黑体"/>
                <w:color w:val="000000"/>
                <w:lang w:eastAsia="zh-CN"/>
              </w:rPr>
            </w:pPr>
            <w:r>
              <w:rPr>
                <w:rFonts w:hint="eastAsia" w:eastAsia="黑体"/>
                <w:color w:val="000000"/>
                <w:lang w:eastAsia="zh-CN"/>
              </w:rPr>
              <w:t>侯马市张村办大南庄村南</w:t>
            </w:r>
          </w:p>
        </w:tc>
        <w:tc>
          <w:tcPr>
            <w:tcW w:w="2591" w:type="dxa"/>
            <w:gridSpan w:val="3"/>
            <w:noWrap w:val="0"/>
            <w:vAlign w:val="center"/>
          </w:tcPr>
          <w:p>
            <w:pPr>
              <w:snapToGrid w:val="0"/>
              <w:rPr>
                <w:rFonts w:eastAsia="黑体"/>
                <w:color w:val="000000"/>
              </w:rPr>
            </w:pPr>
            <w:r>
              <w:rPr>
                <w:rFonts w:eastAsia="黑体"/>
                <w:color w:val="000000"/>
              </w:rPr>
              <w:t>总投资（万元）</w:t>
            </w:r>
          </w:p>
        </w:tc>
        <w:tc>
          <w:tcPr>
            <w:tcW w:w="1876" w:type="dxa"/>
            <w:noWrap w:val="0"/>
            <w:vAlign w:val="top"/>
          </w:tcPr>
          <w:p>
            <w:pPr>
              <w:snapToGrid w:val="0"/>
              <w:rPr>
                <w:rFonts w:hint="default" w:eastAsia="黑体"/>
                <w:color w:val="000000"/>
                <w:lang w:val="en-US" w:eastAsia="zh-CN"/>
              </w:rPr>
            </w:pPr>
            <w:r>
              <w:rPr>
                <w:rFonts w:hint="eastAsia" w:eastAsia="黑体"/>
                <w:color w:val="000000"/>
                <w:lang w:val="en-US" w:eastAsia="zh-CN"/>
              </w:rPr>
              <w:t>34834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7" w:hRule="exact"/>
        </w:trPr>
        <w:tc>
          <w:tcPr>
            <w:tcW w:w="2340" w:type="dxa"/>
            <w:gridSpan w:val="2"/>
            <w:noWrap w:val="0"/>
            <w:vAlign w:val="center"/>
          </w:tcPr>
          <w:p>
            <w:pPr>
              <w:snapToGrid w:val="0"/>
              <w:rPr>
                <w:rFonts w:eastAsia="黑体"/>
                <w:color w:val="000000"/>
              </w:rPr>
            </w:pPr>
            <w:r>
              <w:rPr>
                <w:rFonts w:eastAsia="黑体"/>
                <w:color w:val="000000"/>
              </w:rPr>
              <w:t>设计能力</w:t>
            </w:r>
          </w:p>
        </w:tc>
        <w:tc>
          <w:tcPr>
            <w:tcW w:w="2533" w:type="dxa"/>
            <w:noWrap w:val="0"/>
            <w:vAlign w:val="center"/>
          </w:tcPr>
          <w:p>
            <w:pPr>
              <w:snapToGrid w:val="0"/>
              <w:rPr>
                <w:rFonts w:hint="default" w:eastAsia="黑体"/>
                <w:color w:val="000000"/>
                <w:lang w:val="en-US" w:eastAsia="zh-CN"/>
              </w:rPr>
            </w:pPr>
            <w:r>
              <w:rPr>
                <w:rFonts w:hint="eastAsia" w:eastAsia="黑体"/>
                <w:color w:val="000000"/>
                <w:lang w:val="en-US" w:eastAsia="zh-CN"/>
              </w:rPr>
              <w:t>40000吨/年</w:t>
            </w:r>
          </w:p>
        </w:tc>
        <w:tc>
          <w:tcPr>
            <w:tcW w:w="2591" w:type="dxa"/>
            <w:gridSpan w:val="3"/>
            <w:noWrap w:val="0"/>
            <w:vAlign w:val="center"/>
          </w:tcPr>
          <w:p>
            <w:pPr>
              <w:snapToGrid w:val="0"/>
              <w:rPr>
                <w:rFonts w:eastAsia="黑体"/>
                <w:color w:val="000000"/>
              </w:rPr>
            </w:pPr>
            <w:r>
              <w:rPr>
                <w:rFonts w:eastAsia="黑体"/>
                <w:color w:val="000000"/>
              </w:rPr>
              <w:t>设计使用年限</w:t>
            </w:r>
          </w:p>
        </w:tc>
        <w:tc>
          <w:tcPr>
            <w:tcW w:w="1876" w:type="dxa"/>
            <w:noWrap w:val="0"/>
            <w:vAlign w:val="top"/>
          </w:tcPr>
          <w:p>
            <w:pPr>
              <w:snapToGrid w:val="0"/>
              <w:rPr>
                <w:rFonts w:hint="default" w:eastAsia="黑体"/>
                <w:color w:val="000000"/>
                <w:highlight w:val="none"/>
                <w:lang w:val="en-US" w:eastAsia="zh-CN"/>
              </w:rPr>
            </w:pPr>
            <w:r>
              <w:rPr>
                <w:rFonts w:hint="eastAsia" w:eastAsia="黑体"/>
                <w:color w:val="000000"/>
                <w:highlight w:val="none"/>
                <w:lang w:val="en-US" w:eastAsia="zh-CN"/>
              </w:rPr>
              <w:t>20年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7" w:hRule="exact"/>
        </w:trPr>
        <w:tc>
          <w:tcPr>
            <w:tcW w:w="2340" w:type="dxa"/>
            <w:gridSpan w:val="2"/>
            <w:noWrap w:val="0"/>
            <w:vAlign w:val="center"/>
          </w:tcPr>
          <w:p>
            <w:pPr>
              <w:snapToGrid w:val="0"/>
              <w:rPr>
                <w:rFonts w:eastAsia="黑体"/>
                <w:color w:val="000000"/>
              </w:rPr>
            </w:pPr>
            <w:r>
              <w:rPr>
                <w:rFonts w:eastAsia="黑体"/>
                <w:color w:val="000000"/>
              </w:rPr>
              <w:t>投入运行时间</w:t>
            </w:r>
          </w:p>
        </w:tc>
        <w:tc>
          <w:tcPr>
            <w:tcW w:w="2533" w:type="dxa"/>
            <w:noWrap w:val="0"/>
            <w:vAlign w:val="center"/>
          </w:tcPr>
          <w:p>
            <w:pPr>
              <w:snapToGrid w:val="0"/>
              <w:rPr>
                <w:rFonts w:hint="default" w:eastAsia="黑体"/>
                <w:color w:val="000000"/>
                <w:lang w:val="en-US" w:eastAsia="zh-CN"/>
              </w:rPr>
            </w:pPr>
            <w:r>
              <w:rPr>
                <w:rFonts w:hint="eastAsia" w:eastAsia="黑体"/>
                <w:color w:val="000000"/>
                <w:lang w:val="en-US" w:eastAsia="zh-CN"/>
              </w:rPr>
              <w:t>2018年3月30日</w:t>
            </w:r>
          </w:p>
        </w:tc>
        <w:tc>
          <w:tcPr>
            <w:tcW w:w="2591" w:type="dxa"/>
            <w:gridSpan w:val="3"/>
            <w:noWrap w:val="0"/>
            <w:vAlign w:val="center"/>
          </w:tcPr>
          <w:p>
            <w:pPr>
              <w:snapToGrid w:val="0"/>
              <w:rPr>
                <w:rFonts w:eastAsia="黑体"/>
                <w:color w:val="000000"/>
              </w:rPr>
            </w:pPr>
            <w:r>
              <w:rPr>
                <w:rFonts w:eastAsia="黑体"/>
                <w:color w:val="000000"/>
                <w:highlight w:val="none"/>
              </w:rPr>
              <w:t>运行费用</w:t>
            </w:r>
          </w:p>
        </w:tc>
        <w:tc>
          <w:tcPr>
            <w:tcW w:w="1876" w:type="dxa"/>
            <w:noWrap w:val="0"/>
            <w:vAlign w:val="top"/>
          </w:tcPr>
          <w:p>
            <w:pPr>
              <w:snapToGrid w:val="0"/>
              <w:rPr>
                <w:rFonts w:hint="default" w:eastAsia="黑体"/>
                <w:color w:val="000000"/>
                <w:highlight w:val="yellow"/>
                <w:lang w:val="en-US" w:eastAsia="zh-CN"/>
              </w:rPr>
            </w:pPr>
            <w:r>
              <w:rPr>
                <w:rFonts w:hint="eastAsia" w:eastAsia="黑体"/>
                <w:color w:val="000000"/>
                <w:highlight w:val="none"/>
                <w:lang w:val="en-US" w:eastAsia="zh-CN"/>
              </w:rPr>
              <w:t>1800万元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7" w:hRule="exact"/>
        </w:trPr>
        <w:tc>
          <w:tcPr>
            <w:tcW w:w="2340" w:type="dxa"/>
            <w:gridSpan w:val="2"/>
            <w:noWrap w:val="0"/>
            <w:vAlign w:val="center"/>
          </w:tcPr>
          <w:p>
            <w:pPr>
              <w:snapToGrid w:val="0"/>
              <w:rPr>
                <w:rFonts w:eastAsia="黑体"/>
                <w:color w:val="000000"/>
              </w:rPr>
            </w:pPr>
            <w:r>
              <w:rPr>
                <w:rFonts w:eastAsia="黑体"/>
                <w:color w:val="000000"/>
              </w:rPr>
              <w:t>主要设备及数量</w:t>
            </w:r>
          </w:p>
        </w:tc>
        <w:tc>
          <w:tcPr>
            <w:tcW w:w="7000" w:type="dxa"/>
            <w:gridSpan w:val="5"/>
            <w:noWrap w:val="0"/>
            <w:vAlign w:val="top"/>
          </w:tcPr>
          <w:p>
            <w:pPr>
              <w:snapToGrid w:val="0"/>
              <w:rPr>
                <w:rFonts w:hint="default" w:eastAsia="黑体"/>
                <w:color w:val="000000"/>
                <w:lang w:val="en-US" w:eastAsia="zh-CN"/>
              </w:rPr>
            </w:pPr>
            <w:r>
              <w:rPr>
                <w:rFonts w:hint="eastAsia" w:eastAsia="黑体"/>
                <w:color w:val="000000"/>
                <w:lang w:eastAsia="zh-CN"/>
              </w:rPr>
              <w:t>Φ</w:t>
            </w:r>
            <w:r>
              <w:rPr>
                <w:rFonts w:hint="eastAsia" w:eastAsia="黑体"/>
                <w:color w:val="000000"/>
                <w:lang w:val="en-US" w:eastAsia="zh-CN"/>
              </w:rPr>
              <w:t>4*60米回转窑一座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7" w:hRule="exact"/>
        </w:trPr>
        <w:tc>
          <w:tcPr>
            <w:tcW w:w="2340" w:type="dxa"/>
            <w:gridSpan w:val="2"/>
            <w:noWrap w:val="0"/>
            <w:vAlign w:val="center"/>
          </w:tcPr>
          <w:p>
            <w:pPr>
              <w:snapToGrid w:val="0"/>
              <w:rPr>
                <w:rFonts w:eastAsia="黑体"/>
                <w:color w:val="000000"/>
              </w:rPr>
            </w:pPr>
            <w:r>
              <w:rPr>
                <w:rFonts w:eastAsia="黑体"/>
                <w:color w:val="000000"/>
              </w:rPr>
              <w:t>危险废物利用处置效果</w:t>
            </w:r>
          </w:p>
        </w:tc>
        <w:tc>
          <w:tcPr>
            <w:tcW w:w="7000" w:type="dxa"/>
            <w:gridSpan w:val="5"/>
            <w:noWrap w:val="0"/>
            <w:vAlign w:val="top"/>
          </w:tcPr>
          <w:p>
            <w:pPr>
              <w:snapToGrid w:val="0"/>
              <w:rPr>
                <w:rFonts w:hint="default" w:eastAsia="黑体"/>
                <w:color w:val="000000"/>
                <w:lang w:val="en-US" w:eastAsia="zh-CN"/>
              </w:rPr>
            </w:pPr>
            <w:r>
              <w:rPr>
                <w:rFonts w:hint="eastAsia" w:eastAsia="黑体"/>
                <w:color w:val="000000"/>
                <w:lang w:eastAsia="zh-CN"/>
              </w:rPr>
              <w:t>危废入窑后焚烧充分，焚烧去除率高达</w:t>
            </w:r>
            <w:r>
              <w:rPr>
                <w:rFonts w:hint="eastAsia" w:eastAsia="黑体"/>
                <w:color w:val="000000"/>
                <w:lang w:val="en-US" w:eastAsia="zh-CN"/>
              </w:rPr>
              <w:t>99.9999%，出料全部为熟料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8" w:hRule="exact"/>
        </w:trPr>
        <w:tc>
          <w:tcPr>
            <w:tcW w:w="2340" w:type="dxa"/>
            <w:gridSpan w:val="2"/>
            <w:noWrap w:val="0"/>
            <w:vAlign w:val="center"/>
          </w:tcPr>
          <w:p>
            <w:pPr>
              <w:snapToGrid w:val="0"/>
              <w:rPr>
                <w:rFonts w:eastAsia="黑体"/>
                <w:color w:val="000000"/>
              </w:rPr>
            </w:pPr>
            <w:r>
              <w:rPr>
                <w:rFonts w:eastAsia="黑体"/>
                <w:color w:val="000000"/>
              </w:rPr>
              <w:t>是否定期监测污染物排放情况</w:t>
            </w:r>
          </w:p>
        </w:tc>
        <w:tc>
          <w:tcPr>
            <w:tcW w:w="2882" w:type="dxa"/>
            <w:gridSpan w:val="2"/>
            <w:noWrap w:val="0"/>
            <w:vAlign w:val="center"/>
          </w:tcPr>
          <w:p>
            <w:pPr>
              <w:snapToGrid w:val="0"/>
              <w:rPr>
                <w:rFonts w:eastAsia="黑体"/>
                <w:color w:val="000000"/>
              </w:rPr>
            </w:pPr>
            <w:r>
              <w:rPr>
                <w:rFonts w:eastAsia="黑体"/>
                <w:color w:val="000000"/>
              </w:rPr>
              <w:t>是</w:t>
            </w:r>
            <w:r>
              <w:rPr>
                <w:rFonts w:hint="eastAsia" w:eastAsia="黑体"/>
                <w:color w:val="000000"/>
                <w:lang w:eastAsia="zh-CN"/>
              </w:rPr>
              <w:t>☑</w:t>
            </w:r>
            <w:r>
              <w:rPr>
                <w:rFonts w:eastAsia="黑体"/>
                <w:color w:val="000000"/>
              </w:rPr>
              <w:t xml:space="preserve">   否□</w:t>
            </w:r>
          </w:p>
        </w:tc>
        <w:tc>
          <w:tcPr>
            <w:tcW w:w="1827" w:type="dxa"/>
            <w:noWrap w:val="0"/>
            <w:vAlign w:val="center"/>
          </w:tcPr>
          <w:p>
            <w:pPr>
              <w:snapToGrid w:val="0"/>
              <w:rPr>
                <w:rFonts w:eastAsia="黑体"/>
                <w:color w:val="000000"/>
              </w:rPr>
            </w:pPr>
            <w:r>
              <w:rPr>
                <w:rFonts w:eastAsia="黑体"/>
                <w:color w:val="000000"/>
              </w:rPr>
              <w:t>污染物排放达标情况</w:t>
            </w:r>
          </w:p>
        </w:tc>
        <w:tc>
          <w:tcPr>
            <w:tcW w:w="2291" w:type="dxa"/>
            <w:gridSpan w:val="2"/>
            <w:noWrap w:val="0"/>
            <w:vAlign w:val="center"/>
          </w:tcPr>
          <w:p>
            <w:pPr>
              <w:snapToGrid w:val="0"/>
              <w:rPr>
                <w:rFonts w:eastAsia="黑体"/>
                <w:color w:val="000000"/>
              </w:rPr>
            </w:pPr>
            <w:r>
              <w:rPr>
                <w:rFonts w:eastAsia="黑体"/>
                <w:color w:val="000000"/>
              </w:rPr>
              <w:t>达标</w:t>
            </w:r>
            <w:r>
              <w:rPr>
                <w:rFonts w:hint="eastAsia" w:eastAsia="黑体"/>
                <w:color w:val="000000"/>
                <w:lang w:eastAsia="zh-CN"/>
              </w:rPr>
              <w:t>☑</w:t>
            </w:r>
            <w:r>
              <w:rPr>
                <w:rFonts w:eastAsia="黑体"/>
                <w:color w:val="000000"/>
              </w:rPr>
              <w:t>不达标□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1557" w:type="dxa"/>
            <w:vMerge w:val="restart"/>
            <w:noWrap w:val="0"/>
            <w:vAlign w:val="center"/>
          </w:tcPr>
          <w:p>
            <w:pPr>
              <w:snapToGrid w:val="0"/>
              <w:rPr>
                <w:rFonts w:eastAsia="黑体"/>
                <w:color w:val="000000"/>
              </w:rPr>
            </w:pPr>
            <w:r>
              <w:rPr>
                <w:rFonts w:eastAsia="黑体"/>
                <w:color w:val="000000"/>
              </w:rPr>
              <w:t>危险废物自行</w:t>
            </w:r>
          </w:p>
          <w:p>
            <w:pPr>
              <w:snapToGrid w:val="0"/>
              <w:rPr>
                <w:rFonts w:eastAsia="黑体"/>
                <w:color w:val="000000"/>
              </w:rPr>
            </w:pPr>
            <w:r>
              <w:rPr>
                <w:rFonts w:eastAsia="黑体"/>
                <w:color w:val="000000"/>
              </w:rPr>
              <w:t>利用处置情况</w:t>
            </w:r>
          </w:p>
        </w:tc>
        <w:tc>
          <w:tcPr>
            <w:tcW w:w="783" w:type="dxa"/>
            <w:noWrap w:val="0"/>
            <w:vAlign w:val="center"/>
          </w:tcPr>
          <w:p>
            <w:pPr>
              <w:snapToGrid w:val="0"/>
              <w:jc w:val="center"/>
              <w:rPr>
                <w:rFonts w:eastAsia="黑体"/>
                <w:color w:val="000000"/>
              </w:rPr>
            </w:pPr>
            <w:r>
              <w:rPr>
                <w:rFonts w:eastAsia="黑体"/>
                <w:color w:val="000000"/>
              </w:rPr>
              <w:t>序号</w:t>
            </w:r>
          </w:p>
        </w:tc>
        <w:tc>
          <w:tcPr>
            <w:tcW w:w="2882" w:type="dxa"/>
            <w:gridSpan w:val="2"/>
            <w:noWrap w:val="0"/>
            <w:vAlign w:val="center"/>
          </w:tcPr>
          <w:p>
            <w:pPr>
              <w:snapToGrid w:val="0"/>
              <w:jc w:val="center"/>
              <w:rPr>
                <w:rFonts w:eastAsia="黑体"/>
                <w:color w:val="000000"/>
              </w:rPr>
            </w:pPr>
            <w:r>
              <w:rPr>
                <w:rFonts w:eastAsia="黑体"/>
                <w:color w:val="000000"/>
              </w:rPr>
              <w:t>自行利用处置废物名称</w:t>
            </w:r>
          </w:p>
        </w:tc>
        <w:tc>
          <w:tcPr>
            <w:tcW w:w="1827" w:type="dxa"/>
            <w:noWrap w:val="0"/>
            <w:vAlign w:val="center"/>
          </w:tcPr>
          <w:p>
            <w:pPr>
              <w:snapToGrid w:val="0"/>
              <w:jc w:val="center"/>
              <w:rPr>
                <w:rFonts w:eastAsia="黑体"/>
                <w:color w:val="000000"/>
              </w:rPr>
            </w:pPr>
            <w:r>
              <w:rPr>
                <w:rFonts w:eastAsia="黑体"/>
                <w:color w:val="000000"/>
                <w:spacing w:val="-10"/>
              </w:rPr>
              <w:t>本年度计划利用处置量</w:t>
            </w:r>
            <w:r>
              <w:rPr>
                <w:rFonts w:eastAsia="黑体"/>
                <w:color w:val="000000"/>
              </w:rPr>
              <w:t>（吨）</w:t>
            </w:r>
          </w:p>
        </w:tc>
        <w:tc>
          <w:tcPr>
            <w:tcW w:w="2291" w:type="dxa"/>
            <w:gridSpan w:val="2"/>
            <w:noWrap w:val="0"/>
            <w:vAlign w:val="center"/>
          </w:tcPr>
          <w:p>
            <w:pPr>
              <w:snapToGrid w:val="0"/>
              <w:jc w:val="center"/>
              <w:rPr>
                <w:rFonts w:eastAsia="黑体"/>
                <w:color w:val="000000"/>
              </w:rPr>
            </w:pPr>
            <w:r>
              <w:rPr>
                <w:rFonts w:eastAsia="黑体"/>
                <w:color w:val="000000"/>
                <w:spacing w:val="-10"/>
              </w:rPr>
              <w:t>上年度实际利用处置量</w:t>
            </w:r>
            <w:r>
              <w:rPr>
                <w:rFonts w:eastAsia="黑体"/>
                <w:color w:val="000000"/>
              </w:rPr>
              <w:t>(吨)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7" w:hRule="exact"/>
        </w:trPr>
        <w:tc>
          <w:tcPr>
            <w:tcW w:w="1557" w:type="dxa"/>
            <w:vMerge w:val="continue"/>
            <w:noWrap w:val="0"/>
            <w:vAlign w:val="center"/>
          </w:tcPr>
          <w:p>
            <w:pPr>
              <w:snapToGrid w:val="0"/>
              <w:rPr>
                <w:rFonts w:eastAsia="黑体"/>
                <w:color w:val="000000"/>
              </w:rPr>
            </w:pPr>
          </w:p>
        </w:tc>
        <w:tc>
          <w:tcPr>
            <w:tcW w:w="783" w:type="dxa"/>
            <w:noWrap w:val="0"/>
            <w:vAlign w:val="center"/>
          </w:tcPr>
          <w:p>
            <w:pPr>
              <w:snapToGrid w:val="0"/>
              <w:jc w:val="center"/>
              <w:rPr>
                <w:rFonts w:eastAsia="黑体"/>
                <w:color w:val="000000"/>
              </w:rPr>
            </w:pPr>
            <w:r>
              <w:rPr>
                <w:rFonts w:eastAsia="黑体"/>
                <w:color w:val="000000"/>
              </w:rPr>
              <w:t>1</w:t>
            </w:r>
          </w:p>
        </w:tc>
        <w:tc>
          <w:tcPr>
            <w:tcW w:w="2882" w:type="dxa"/>
            <w:gridSpan w:val="2"/>
            <w:noWrap w:val="0"/>
            <w:vAlign w:val="center"/>
          </w:tcPr>
          <w:p>
            <w:pPr>
              <w:snapToGrid w:val="0"/>
              <w:jc w:val="center"/>
              <w:rPr>
                <w:rFonts w:hint="eastAsia" w:eastAsia="黑体"/>
                <w:color w:val="000000"/>
                <w:lang w:eastAsia="zh-CN"/>
              </w:rPr>
            </w:pPr>
            <w:r>
              <w:rPr>
                <w:rFonts w:hint="eastAsia" w:eastAsia="黑体"/>
                <w:color w:val="000000"/>
                <w:lang w:eastAsia="zh-CN"/>
              </w:rPr>
              <w:t>废矿物油</w:t>
            </w:r>
          </w:p>
        </w:tc>
        <w:tc>
          <w:tcPr>
            <w:tcW w:w="1827" w:type="dxa"/>
            <w:noWrap w:val="0"/>
            <w:vAlign w:val="center"/>
          </w:tcPr>
          <w:p>
            <w:pPr>
              <w:snapToGrid w:val="0"/>
              <w:jc w:val="center"/>
              <w:rPr>
                <w:rFonts w:hint="default" w:eastAsia="黑体"/>
                <w:color w:val="000000"/>
                <w:highlight w:val="none"/>
                <w:lang w:val="en-US" w:eastAsia="zh-CN"/>
              </w:rPr>
            </w:pPr>
            <w:r>
              <w:rPr>
                <w:rFonts w:hint="eastAsia" w:eastAsia="黑体"/>
                <w:color w:val="000000"/>
                <w:highlight w:val="none"/>
                <w:lang w:val="en-US" w:eastAsia="zh-CN"/>
              </w:rPr>
              <w:t>0.5</w:t>
            </w:r>
          </w:p>
        </w:tc>
        <w:tc>
          <w:tcPr>
            <w:tcW w:w="2291" w:type="dxa"/>
            <w:gridSpan w:val="2"/>
            <w:noWrap w:val="0"/>
            <w:vAlign w:val="center"/>
          </w:tcPr>
          <w:p>
            <w:pPr>
              <w:snapToGrid w:val="0"/>
              <w:jc w:val="center"/>
              <w:rPr>
                <w:rFonts w:hint="default" w:eastAsia="黑体"/>
                <w:color w:val="000000"/>
                <w:lang w:val="en-US" w:eastAsia="zh-CN"/>
              </w:rPr>
            </w:pPr>
            <w:r>
              <w:rPr>
                <w:rFonts w:hint="eastAsia" w:eastAsia="黑体"/>
                <w:color w:val="000000"/>
                <w:lang w:val="en-US" w:eastAsia="zh-CN"/>
              </w:rPr>
              <w:t>0.1872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7" w:hRule="exact"/>
        </w:trPr>
        <w:tc>
          <w:tcPr>
            <w:tcW w:w="1557" w:type="dxa"/>
            <w:vMerge w:val="continue"/>
            <w:noWrap w:val="0"/>
            <w:vAlign w:val="center"/>
          </w:tcPr>
          <w:p>
            <w:pPr>
              <w:snapToGrid w:val="0"/>
              <w:rPr>
                <w:rFonts w:eastAsia="黑体"/>
                <w:color w:val="000000"/>
              </w:rPr>
            </w:pPr>
          </w:p>
        </w:tc>
        <w:tc>
          <w:tcPr>
            <w:tcW w:w="783" w:type="dxa"/>
            <w:noWrap w:val="0"/>
            <w:vAlign w:val="center"/>
          </w:tcPr>
          <w:p>
            <w:pPr>
              <w:snapToGrid w:val="0"/>
              <w:jc w:val="center"/>
              <w:rPr>
                <w:rFonts w:eastAsia="黑体"/>
                <w:color w:val="000000"/>
              </w:rPr>
            </w:pPr>
            <w:r>
              <w:rPr>
                <w:rFonts w:eastAsia="黑体"/>
                <w:color w:val="000000"/>
              </w:rPr>
              <w:t>2</w:t>
            </w:r>
          </w:p>
        </w:tc>
        <w:tc>
          <w:tcPr>
            <w:tcW w:w="2882" w:type="dxa"/>
            <w:gridSpan w:val="2"/>
            <w:noWrap w:val="0"/>
            <w:vAlign w:val="center"/>
          </w:tcPr>
          <w:p>
            <w:pPr>
              <w:snapToGrid w:val="0"/>
              <w:rPr>
                <w:rFonts w:hint="eastAsia" w:eastAsia="黑体"/>
                <w:color w:val="000000"/>
                <w:lang w:eastAsia="zh-CN"/>
              </w:rPr>
            </w:pPr>
          </w:p>
        </w:tc>
        <w:tc>
          <w:tcPr>
            <w:tcW w:w="1827" w:type="dxa"/>
            <w:noWrap w:val="0"/>
            <w:vAlign w:val="center"/>
          </w:tcPr>
          <w:p>
            <w:pPr>
              <w:snapToGrid w:val="0"/>
              <w:jc w:val="center"/>
              <w:rPr>
                <w:rFonts w:hint="eastAsia" w:eastAsia="黑体"/>
                <w:color w:val="000000"/>
                <w:highlight w:val="none"/>
                <w:lang w:val="en-US" w:eastAsia="zh-CN"/>
              </w:rPr>
            </w:pPr>
            <w:bookmarkStart w:id="0" w:name="_GoBack"/>
            <w:bookmarkEnd w:id="0"/>
          </w:p>
        </w:tc>
        <w:tc>
          <w:tcPr>
            <w:tcW w:w="2291" w:type="dxa"/>
            <w:gridSpan w:val="2"/>
            <w:noWrap w:val="0"/>
            <w:vAlign w:val="center"/>
          </w:tcPr>
          <w:p>
            <w:pPr>
              <w:snapToGrid w:val="0"/>
              <w:jc w:val="center"/>
              <w:rPr>
                <w:rFonts w:hint="eastAsia" w:eastAsia="黑体"/>
                <w:color w:val="000000"/>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7" w:hRule="exact"/>
        </w:trPr>
        <w:tc>
          <w:tcPr>
            <w:tcW w:w="1557" w:type="dxa"/>
            <w:vMerge w:val="continue"/>
            <w:noWrap w:val="0"/>
            <w:vAlign w:val="center"/>
          </w:tcPr>
          <w:p>
            <w:pPr>
              <w:snapToGrid w:val="0"/>
              <w:rPr>
                <w:rFonts w:eastAsia="黑体"/>
                <w:color w:val="000000"/>
              </w:rPr>
            </w:pPr>
          </w:p>
        </w:tc>
        <w:tc>
          <w:tcPr>
            <w:tcW w:w="3665" w:type="dxa"/>
            <w:gridSpan w:val="3"/>
            <w:noWrap w:val="0"/>
            <w:vAlign w:val="center"/>
          </w:tcPr>
          <w:p>
            <w:pPr>
              <w:snapToGrid w:val="0"/>
              <w:jc w:val="center"/>
              <w:rPr>
                <w:rFonts w:eastAsia="黑体"/>
                <w:b/>
                <w:color w:val="000000"/>
              </w:rPr>
            </w:pPr>
            <w:r>
              <w:rPr>
                <w:rFonts w:eastAsia="黑体"/>
                <w:b/>
                <w:color w:val="000000"/>
              </w:rPr>
              <w:t>合计</w:t>
            </w:r>
          </w:p>
        </w:tc>
        <w:tc>
          <w:tcPr>
            <w:tcW w:w="1827" w:type="dxa"/>
            <w:noWrap w:val="0"/>
            <w:vAlign w:val="center"/>
          </w:tcPr>
          <w:p>
            <w:pPr>
              <w:snapToGrid w:val="0"/>
              <w:jc w:val="center"/>
              <w:rPr>
                <w:rFonts w:hint="default" w:eastAsia="黑体"/>
                <w:color w:val="000000"/>
                <w:highlight w:val="none"/>
                <w:lang w:val="en-US" w:eastAsia="zh-CN"/>
              </w:rPr>
            </w:pPr>
            <w:r>
              <w:rPr>
                <w:rFonts w:hint="eastAsia" w:eastAsia="黑体"/>
                <w:color w:val="000000"/>
                <w:highlight w:val="none"/>
                <w:lang w:val="en-US" w:eastAsia="zh-CN"/>
              </w:rPr>
              <w:t>0.5</w:t>
            </w:r>
          </w:p>
        </w:tc>
        <w:tc>
          <w:tcPr>
            <w:tcW w:w="2291" w:type="dxa"/>
            <w:gridSpan w:val="2"/>
            <w:noWrap w:val="0"/>
            <w:vAlign w:val="center"/>
          </w:tcPr>
          <w:p>
            <w:pPr>
              <w:snapToGrid w:val="0"/>
              <w:jc w:val="center"/>
              <w:rPr>
                <w:rFonts w:hint="default" w:eastAsia="黑体"/>
                <w:color w:val="000000"/>
                <w:lang w:val="en-US" w:eastAsia="zh-CN"/>
              </w:rPr>
            </w:pPr>
            <w:r>
              <w:rPr>
                <w:rFonts w:hint="eastAsia" w:eastAsia="黑体"/>
                <w:color w:val="000000"/>
                <w:lang w:val="en-US" w:eastAsia="zh-CN"/>
              </w:rPr>
              <w:t>0.1872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99" w:hRule="atLeast"/>
        </w:trPr>
        <w:tc>
          <w:tcPr>
            <w:tcW w:w="1557" w:type="dxa"/>
            <w:noWrap w:val="0"/>
            <w:textDirection w:val="tbRlV"/>
            <w:vAlign w:val="center"/>
          </w:tcPr>
          <w:p>
            <w:pPr>
              <w:snapToGrid w:val="0"/>
              <w:jc w:val="center"/>
              <w:rPr>
                <w:rFonts w:eastAsia="黑体"/>
                <w:color w:val="000000"/>
              </w:rPr>
            </w:pPr>
            <w:r>
              <w:rPr>
                <w:rFonts w:eastAsia="黑体"/>
                <w:color w:val="000000"/>
              </w:rPr>
              <w:t>危险废物自行利用处置工艺流程图及工艺说明</w:t>
            </w:r>
          </w:p>
        </w:tc>
        <w:tc>
          <w:tcPr>
            <w:tcW w:w="7783" w:type="dxa"/>
            <w:gridSpan w:val="6"/>
            <w:noWrap w:val="0"/>
            <w:vAlign w:val="top"/>
          </w:tcPr>
          <w:p>
            <w:pPr>
              <w:snapToGrid w:val="0"/>
              <w:rPr>
                <w:rFonts w:hint="eastAsia" w:eastAsia="黑体"/>
                <w:color w:val="000000"/>
                <w:highlight w:val="yellow"/>
                <w:lang w:eastAsia="zh-CN"/>
              </w:rPr>
            </w:pPr>
          </w:p>
          <w:p>
            <w:pPr>
              <w:snapToGrid w:val="0"/>
              <w:rPr>
                <w:rFonts w:hint="eastAsia" w:eastAsia="黑体"/>
                <w:color w:val="000000"/>
                <w:highlight w:val="yellow"/>
                <w:lang w:eastAsia="zh-CN"/>
              </w:rPr>
            </w:pPr>
          </w:p>
          <w:p>
            <w:pPr>
              <w:snapToGrid w:val="0"/>
              <w:rPr>
                <w:rFonts w:hint="eastAsia" w:eastAsia="黑体"/>
                <w:color w:val="000000"/>
                <w:highlight w:val="none"/>
                <w:lang w:val="en-US" w:eastAsia="zh-CN"/>
              </w:rPr>
            </w:pPr>
            <w:r>
              <w:rPr>
                <w:rFonts w:hint="eastAsia" w:eastAsia="黑体"/>
                <w:color w:val="000000"/>
                <w:highlight w:val="none"/>
                <w:lang w:val="en-US" w:eastAsia="zh-CN"/>
              </w:rPr>
              <w:t>废矿物油与污泥在污泥仓混合搅拌后，由柱塞泵送入水泥窑处置。</w:t>
            </w:r>
          </w:p>
          <w:p>
            <w:pPr>
              <w:snapToGrid w:val="0"/>
              <w:rPr>
                <w:rFonts w:hint="eastAsia" w:eastAsia="黑体"/>
                <w:color w:val="000000"/>
                <w:highlight w:val="yellow"/>
                <w:lang w:val="en-US" w:eastAsia="zh-CN"/>
              </w:rPr>
            </w:pPr>
          </w:p>
          <w:p>
            <w:pPr>
              <w:snapToGrid w:val="0"/>
              <w:rPr>
                <w:rFonts w:hint="eastAsia" w:eastAsia="黑体"/>
                <w:color w:val="000000"/>
                <w:highlight w:val="yellow"/>
                <w:lang w:val="en-US" w:eastAsia="zh-CN"/>
              </w:rPr>
            </w:pPr>
          </w:p>
          <w:p>
            <w:pPr>
              <w:snapToGrid w:val="0"/>
              <w:rPr>
                <w:rFonts w:hint="eastAsia" w:eastAsia="黑体"/>
                <w:color w:val="000000"/>
                <w:highlight w:val="yellow"/>
                <w:lang w:val="en-US" w:eastAsia="zh-CN"/>
              </w:rPr>
            </w:pPr>
          </w:p>
          <w:p>
            <w:pPr>
              <w:snapToGrid w:val="0"/>
              <w:rPr>
                <w:rFonts w:hint="eastAsia" w:eastAsia="黑体"/>
                <w:color w:val="000000"/>
                <w:highlight w:val="yellow"/>
                <w:lang w:val="en-US" w:eastAsia="zh-CN"/>
              </w:rPr>
            </w:pPr>
            <w:r>
              <w:rPr>
                <w:sz w:val="21"/>
              </w:rPr>
              <mc:AlternateContent>
                <mc:Choice Requires="wpg">
                  <w:drawing>
                    <wp:anchor distT="0" distB="0" distL="114300" distR="114300" simplePos="0" relativeHeight="251665408" behindDoc="0" locked="0" layoutInCell="1" allowOverlap="1">
                      <wp:simplePos x="0" y="0"/>
                      <wp:positionH relativeFrom="column">
                        <wp:posOffset>73025</wp:posOffset>
                      </wp:positionH>
                      <wp:positionV relativeFrom="paragraph">
                        <wp:posOffset>24765</wp:posOffset>
                      </wp:positionV>
                      <wp:extent cx="4227195" cy="323850"/>
                      <wp:effectExtent l="4445" t="4445" r="16510" b="14605"/>
                      <wp:wrapNone/>
                      <wp:docPr id="16" name="组合 16"/>
                      <wp:cNvGraphicFramePr/>
                      <a:graphic xmlns:a="http://schemas.openxmlformats.org/drawingml/2006/main">
                        <a:graphicData uri="http://schemas.microsoft.com/office/word/2010/wordprocessingGroup">
                          <wpg:wgp>
                            <wpg:cNvGrpSpPr/>
                            <wpg:grpSpPr>
                              <a:xfrm>
                                <a:off x="0" y="0"/>
                                <a:ext cx="4227195" cy="323850"/>
                                <a:chOff x="7216" y="139777"/>
                                <a:chExt cx="6657" cy="510"/>
                              </a:xfrm>
                            </wpg:grpSpPr>
                            <wps:wsp>
                              <wps:cNvPr id="5" name="文本框 5"/>
                              <wps:cNvSpPr txBox="1"/>
                              <wps:spPr>
                                <a:xfrm>
                                  <a:off x="7216" y="139807"/>
                                  <a:ext cx="1634" cy="4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废矿物油</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 name="直接箭头连接符 6"/>
                              <wps:cNvCnPr>
                                <a:stCxn id="5" idx="3"/>
                                <a:endCxn id="10" idx="1"/>
                              </wps:cNvCnPr>
                              <wps:spPr>
                                <a:xfrm flipV="1">
                                  <a:off x="8850" y="140032"/>
                                  <a:ext cx="600" cy="1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0" name="文本框 10"/>
                              <wps:cNvSpPr txBox="1"/>
                              <wps:spPr>
                                <a:xfrm>
                                  <a:off x="9450" y="139792"/>
                                  <a:ext cx="1949" cy="4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液态废物输送</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 name="直接箭头连接符 14"/>
                              <wps:cNvCnPr/>
                              <wps:spPr>
                                <a:xfrm>
                                  <a:off x="11385" y="140047"/>
                                  <a:ext cx="51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5" name="文本框 15"/>
                              <wps:cNvSpPr txBox="1"/>
                              <wps:spPr>
                                <a:xfrm>
                                  <a:off x="11925" y="139777"/>
                                  <a:ext cx="1949" cy="4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液态废物入窑</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5.75pt;margin-top:1.95pt;height:25.5pt;width:332.85pt;z-index:251665408;mso-width-relative:page;mso-height-relative:page;" coordorigin="7216,139777" coordsize="6657,510" o:gfxdata="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">
                      <o:lock v:ext="edit" aspectratio="f"/>
                      <v:shape id="_x0000_s1026" o:spid="_x0000_s1026" o:spt="202" type="#_x0000_t202" style="position:absolute;left:7216;top:139807;height:480;width:1634;" fillcolor="#CCE8CF [3201]" filled="t" stroked="t" coordsize="21600,21600" o:gfxdata="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l9IAvQAA&#10;ANoAAAAPAAAAAAAAAAEAIAAAACIAAABkcnMvZG93bnJldi54bWxQSwECFAAUAAAACACHTuJAMy8F&#10;njsAAAA5AAAAEAAAAAAAAAABACAAAAAMAQAAZHJzL3NoYXBleG1sLnhtbFBLBQYAAAAABgAGAFsB&#10;AAC2AwAAAAA=&#10;">
                        <v:fill on="t" focussize="0,0"/>
                        <v:stroke weight="0.5pt" color="#000000 [3204]" joinstyle="round"/>
                        <v:imagedata o:title=""/>
                        <o:lock v:ext="edit" aspectratio="f"/>
                        <v:textbox>
                          <w:txbxContent>
                            <w:p>
                              <w:pPr>
                                <w:jc w:val="center"/>
                                <w:rPr>
                                  <w:rFonts w:hint="eastAsia" w:eastAsia="宋体"/>
                                  <w:lang w:eastAsia="zh-CN"/>
                                </w:rPr>
                              </w:pPr>
                              <w:r>
                                <w:rPr>
                                  <w:rFonts w:hint="eastAsia"/>
                                  <w:lang w:eastAsia="zh-CN"/>
                                </w:rPr>
                                <w:t>废矿物油</w:t>
                              </w:r>
                            </w:p>
                          </w:txbxContent>
                        </v:textbox>
                      </v:shape>
                      <v:shape id="_x0000_s1026" o:spid="_x0000_s1026" o:spt="32" type="#_x0000_t32" style="position:absolute;left:8850;top:140032;flip:y;height:15;width:600;" filled="f" stroked="t" coordsize="21600,21600" o:gfxdata="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QnQG8AAAA&#10;2gAAAA8AAAAAAAAAAQAgAAAAIgAAAGRycy9kb3ducmV2LnhtbFBLAQIUABQAAAAIAIdO4kAzLwWe&#10;OwAAADkAAAAQAAAAAAAAAAEAIAAAAAsBAABkcnMvc2hhcGV4bWwueG1sUEsFBgAAAAAGAAYAWwEA&#10;ALUDAAAAAA==&#10;">
                        <v:fill on="f" focussize="0,0"/>
                        <v:stroke weight="0.5pt" color="#000000 [3213]" miterlimit="8" joinstyle="miter" endarrow="open"/>
                        <v:imagedata o:title=""/>
                        <o:lock v:ext="edit" aspectratio="f"/>
                      </v:shape>
                      <v:shape id="_x0000_s1026" o:spid="_x0000_s1026" o:spt="202" type="#_x0000_t202" style="position:absolute;left:9450;top:139792;height:480;width:1949;" fillcolor="#CCE8CF [3201]" filled="t" stroked="t" coordsize="21600,21600" o:gfxdata="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09XyC/&#10;AAAA2wAAAA8AAAAAAAAAAQAgAAAAIgAAAGRycy9kb3ducmV2LnhtbFBLAQIUABQAAAAIAIdO4kAz&#10;LwWeOwAAADkAAAAQAAAAAAAAAAEAIAAAAA4BAABkcnMvc2hhcGV4bWwueG1sUEsFBgAAAAAGAAYA&#10;WwEAALgDAAAAAA==&#10;">
                        <v:fill on="t" focussize="0,0"/>
                        <v:stroke weight="0.5pt" color="#000000 [3204]" joinstyle="round"/>
                        <v:imagedata o:title=""/>
                        <o:lock v:ext="edit" aspectratio="f"/>
                        <v:textbox>
                          <w:txbxContent>
                            <w:p>
                              <w:pPr>
                                <w:rPr>
                                  <w:rFonts w:hint="eastAsia" w:eastAsia="宋体"/>
                                  <w:lang w:eastAsia="zh-CN"/>
                                </w:rPr>
                              </w:pPr>
                              <w:r>
                                <w:rPr>
                                  <w:rFonts w:hint="eastAsia"/>
                                  <w:lang w:eastAsia="zh-CN"/>
                                </w:rPr>
                                <w:t>液态废物输送</w:t>
                              </w:r>
                            </w:p>
                          </w:txbxContent>
                        </v:textbox>
                      </v:shape>
                      <v:shape id="_x0000_s1026" o:spid="_x0000_s1026" o:spt="32" type="#_x0000_t32" style="position:absolute;left:11385;top:140047;height:0;width:510;" filled="f" stroked="t" coordsize="21600,21600" o:gfxdata="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t+vxugAAANsA&#10;AAAPAAAAAAAAAAEAIAAAACIAAABkcnMvZG93bnJldi54bWxQSwECFAAUAAAACACHTuJAMy8FnjsA&#10;AAA5AAAAEAAAAAAAAAABACAAAAAJAQAAZHJzL3NoYXBleG1sLnhtbFBLBQYAAAAABgAGAFsBAACz&#10;AwAAAAA=&#10;">
                        <v:fill on="f" focussize="0,0"/>
                        <v:stroke weight="0.5pt" color="#000000 [3213]" miterlimit="8" joinstyle="miter" endarrow="open"/>
                        <v:imagedata o:title=""/>
                        <o:lock v:ext="edit" aspectratio="f"/>
                      </v:shape>
                      <v:shape id="_x0000_s1026" o:spid="_x0000_s1026" o:spt="202" type="#_x0000_t202" style="position:absolute;left:11925;top:139777;height:480;width:1949;" fillcolor="#CCE8CF [3201]" filled="t" stroked="t" coordsize="21600,21600" o:gfxdata="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1K/Li8AAAA&#10;2wAAAA8AAAAAAAAAAQAgAAAAIgAAAGRycy9kb3ducmV2LnhtbFBLAQIUABQAAAAIAIdO4kAzLwWe&#10;OwAAADkAAAAQAAAAAAAAAAEAIAAAAAsBAABkcnMvc2hhcGV4bWwueG1sUEsFBgAAAAAGAAYAWwEA&#10;ALUDAAAAAA==&#10;">
                        <v:fill on="t" focussize="0,0"/>
                        <v:stroke weight="0.5pt" color="#000000 [3204]" joinstyle="round"/>
                        <v:imagedata o:title=""/>
                        <o:lock v:ext="edit" aspectratio="f"/>
                        <v:textbox>
                          <w:txbxContent>
                            <w:p>
                              <w:pPr>
                                <w:rPr>
                                  <w:rFonts w:hint="eastAsia" w:eastAsia="宋体"/>
                                  <w:lang w:eastAsia="zh-CN"/>
                                </w:rPr>
                              </w:pPr>
                              <w:r>
                                <w:rPr>
                                  <w:rFonts w:hint="eastAsia"/>
                                  <w:lang w:eastAsia="zh-CN"/>
                                </w:rPr>
                                <w:t>液态废物入窑</w:t>
                              </w:r>
                            </w:p>
                          </w:txbxContent>
                        </v:textbox>
                      </v:shape>
                    </v:group>
                  </w:pict>
                </mc:Fallback>
              </mc:AlternateConten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798" w:hRule="atLeast"/>
        </w:trPr>
        <w:tc>
          <w:tcPr>
            <w:tcW w:w="1557" w:type="dxa"/>
            <w:noWrap w:val="0"/>
            <w:textDirection w:val="tbRlV"/>
            <w:vAlign w:val="center"/>
          </w:tcPr>
          <w:p>
            <w:pPr>
              <w:snapToGrid w:val="0"/>
              <w:jc w:val="center"/>
              <w:rPr>
                <w:rFonts w:eastAsia="黑体"/>
                <w:snapToGrid w:val="0"/>
                <w:color w:val="000000"/>
                <w:kern w:val="0"/>
              </w:rPr>
            </w:pPr>
            <w:r>
              <w:rPr>
                <w:rFonts w:eastAsia="黑体"/>
                <w:snapToGrid w:val="0"/>
                <w:color w:val="000000"/>
                <w:kern w:val="0"/>
              </w:rPr>
              <w:t>二次环境污染控制和事故预防措施</w:t>
            </w:r>
          </w:p>
        </w:tc>
        <w:tc>
          <w:tcPr>
            <w:tcW w:w="7783" w:type="dxa"/>
            <w:gridSpan w:val="6"/>
            <w:noWrap w:val="0"/>
            <w:vAlign w:val="top"/>
          </w:tcPr>
          <w:p>
            <w:pPr>
              <w:snapToGrid w:val="0"/>
              <w:ind w:firstLine="420" w:firstLineChars="200"/>
              <w:rPr>
                <w:rFonts w:hint="eastAsia" w:ascii="宋体" w:hAnsi="宋体" w:eastAsia="宋体"/>
                <w:sz w:val="21"/>
                <w:szCs w:val="21"/>
              </w:rPr>
            </w:pPr>
          </w:p>
          <w:p>
            <w:pPr>
              <w:snapToGrid w:val="0"/>
              <w:ind w:firstLine="420" w:firstLineChars="200"/>
              <w:rPr>
                <w:rFonts w:hint="eastAsia" w:eastAsia="黑体"/>
                <w:color w:val="000000"/>
                <w:lang w:eastAsia="zh-CN"/>
              </w:rPr>
            </w:pPr>
            <w:r>
              <w:rPr>
                <w:rFonts w:hint="eastAsia" w:eastAsia="黑体"/>
                <w:color w:val="000000"/>
                <w:szCs w:val="22"/>
                <w:lang w:val="en-US" w:eastAsia="zh-CN"/>
              </w:rPr>
              <w:t>为实现在储存、处置等过程中将废物危害性进行有效控制，在重点环节实施了相应管理措施及技术措施，在实际生产工作中严格执行危险废物安全岗位操作规程、危险废物安全责任制度。安全负责人连同技术人员针对废物危险特性不同做定期培训、专项培训，提高员工危险废物安全知识，做好岗位危险防范措施，配备合格的安全劳保用品，保证工作人员健康；通过危险废物从收集、运输、存贮、处置安全措施的实施，保证了危险废物从产废单位收集、运输、存贮、处置整个流程，危险废物不会因外排、遗撒、渗透、气体排放而对环境产生危害。严格执行安全操作规程、危险废物管理责任制度，实现了产废单位收集及自身产废废物安全管理、无害化处置。每年执行环境监测计划，对厂界周围环境进行监测，有效避免了危险废物对人员以及环境的危害。</w:t>
            </w:r>
          </w:p>
        </w:tc>
      </w:tr>
    </w:tbl>
    <w:p>
      <w:pPr>
        <w:rPr>
          <w:rFonts w:hint="eastAsia"/>
        </w:rPr>
        <w:sectPr>
          <w:footerReference r:id="rId6" w:type="default"/>
          <w:pgSz w:w="11906" w:h="16838"/>
          <w:pgMar w:top="1246" w:right="1466" w:bottom="1246" w:left="1440" w:header="851" w:footer="992" w:gutter="0"/>
          <w:pgNumType w:fmt="numberInDash"/>
          <w:cols w:space="720" w:num="1"/>
          <w:docGrid w:type="lines" w:linePitch="312" w:charSpace="0"/>
        </w:sectPr>
      </w:pPr>
    </w:p>
    <w:p>
      <w:pPr>
        <w:rPr>
          <w:rFonts w:hint="eastAsia"/>
        </w:rPr>
      </w:pPr>
    </w:p>
    <w:p>
      <w:pPr>
        <w:jc w:val="center"/>
        <w:rPr>
          <w:rFonts w:eastAsia="仿宋_GB2312"/>
          <w:b/>
          <w:color w:val="000000"/>
          <w:sz w:val="24"/>
        </w:rPr>
      </w:pPr>
      <w:r>
        <w:rPr>
          <w:rFonts w:eastAsia="仿宋_GB2312"/>
          <w:b/>
          <w:color w:val="000000"/>
          <w:sz w:val="24"/>
        </w:rPr>
        <w:t>表7 危险废物委托利用/处置措施（可另增页）</w:t>
      </w:r>
    </w:p>
    <w:p>
      <w:pPr>
        <w:jc w:val="center"/>
        <w:rPr>
          <w:rFonts w:hint="eastAsia" w:eastAsia="仿宋_GB2312"/>
          <w:b/>
          <w:color w:val="000000"/>
          <w:sz w:val="24"/>
          <w:lang w:val="en-US" w:eastAsia="zh-CN"/>
        </w:rPr>
      </w:pPr>
      <w:r>
        <w:rPr>
          <w:rFonts w:hint="eastAsia" w:eastAsia="仿宋_GB2312"/>
          <w:b/>
          <w:color w:val="000000"/>
          <w:sz w:val="24"/>
          <w:lang w:val="en-US" w:eastAsia="zh-CN"/>
        </w:rPr>
        <w:t xml:space="preserve">         </w:t>
      </w:r>
    </w:p>
    <w:tbl>
      <w:tblPr>
        <w:tblStyle w:val="6"/>
        <w:tblW w:w="1403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39"/>
        <w:gridCol w:w="2391"/>
        <w:gridCol w:w="2565"/>
        <w:gridCol w:w="3126"/>
        <w:gridCol w:w="2707"/>
        <w:gridCol w:w="1305"/>
        <w:gridCol w:w="130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20" w:hRule="exact"/>
          <w:jc w:val="center"/>
        </w:trPr>
        <w:tc>
          <w:tcPr>
            <w:tcW w:w="639" w:type="dxa"/>
            <w:noWrap w:val="0"/>
            <w:vAlign w:val="center"/>
          </w:tcPr>
          <w:p>
            <w:pPr>
              <w:snapToGrid w:val="0"/>
              <w:jc w:val="center"/>
              <w:rPr>
                <w:rFonts w:eastAsia="黑体"/>
                <w:color w:val="000000"/>
              </w:rPr>
            </w:pPr>
            <w:r>
              <w:rPr>
                <w:rFonts w:eastAsia="黑体"/>
                <w:color w:val="000000"/>
              </w:rPr>
              <w:t>序号</w:t>
            </w:r>
          </w:p>
        </w:tc>
        <w:tc>
          <w:tcPr>
            <w:tcW w:w="2391" w:type="dxa"/>
            <w:noWrap w:val="0"/>
            <w:vAlign w:val="center"/>
          </w:tcPr>
          <w:p>
            <w:pPr>
              <w:snapToGrid w:val="0"/>
              <w:jc w:val="center"/>
              <w:rPr>
                <w:rFonts w:eastAsia="黑体"/>
                <w:color w:val="000000"/>
              </w:rPr>
            </w:pPr>
            <w:r>
              <w:rPr>
                <w:rFonts w:eastAsia="黑体"/>
                <w:color w:val="000000"/>
              </w:rPr>
              <w:t>危险废物委托利用</w:t>
            </w:r>
          </w:p>
          <w:p>
            <w:pPr>
              <w:snapToGrid w:val="0"/>
              <w:jc w:val="center"/>
              <w:rPr>
                <w:rFonts w:eastAsia="黑体"/>
                <w:color w:val="000000"/>
              </w:rPr>
            </w:pPr>
            <w:r>
              <w:rPr>
                <w:rFonts w:eastAsia="黑体"/>
                <w:color w:val="000000"/>
              </w:rPr>
              <w:t>处置单位名称</w:t>
            </w:r>
          </w:p>
        </w:tc>
        <w:tc>
          <w:tcPr>
            <w:tcW w:w="2565" w:type="dxa"/>
            <w:noWrap w:val="0"/>
            <w:vAlign w:val="center"/>
          </w:tcPr>
          <w:p>
            <w:pPr>
              <w:snapToGrid w:val="0"/>
              <w:jc w:val="center"/>
              <w:rPr>
                <w:rFonts w:eastAsia="黑体"/>
                <w:color w:val="000000"/>
              </w:rPr>
            </w:pPr>
            <w:r>
              <w:rPr>
                <w:rFonts w:eastAsia="黑体"/>
                <w:color w:val="000000"/>
              </w:rPr>
              <w:t>许可证编号</w:t>
            </w:r>
          </w:p>
        </w:tc>
        <w:tc>
          <w:tcPr>
            <w:tcW w:w="3126" w:type="dxa"/>
            <w:noWrap w:val="0"/>
            <w:vAlign w:val="center"/>
          </w:tcPr>
          <w:p>
            <w:pPr>
              <w:snapToGrid w:val="0"/>
              <w:jc w:val="center"/>
              <w:rPr>
                <w:rFonts w:eastAsia="黑体"/>
                <w:color w:val="000000"/>
              </w:rPr>
            </w:pPr>
            <w:r>
              <w:rPr>
                <w:rFonts w:eastAsia="黑体"/>
                <w:color w:val="000000"/>
              </w:rPr>
              <w:t>危险废物的名称</w:t>
            </w:r>
          </w:p>
        </w:tc>
        <w:tc>
          <w:tcPr>
            <w:tcW w:w="2707" w:type="dxa"/>
            <w:noWrap w:val="0"/>
            <w:vAlign w:val="center"/>
          </w:tcPr>
          <w:p>
            <w:pPr>
              <w:snapToGrid w:val="0"/>
              <w:jc w:val="center"/>
              <w:rPr>
                <w:rFonts w:eastAsia="黑体"/>
                <w:color w:val="000000"/>
              </w:rPr>
            </w:pPr>
            <w:r>
              <w:rPr>
                <w:rFonts w:eastAsia="黑体"/>
                <w:color w:val="000000"/>
              </w:rPr>
              <w:t>利用处置方式</w:t>
            </w:r>
          </w:p>
        </w:tc>
        <w:tc>
          <w:tcPr>
            <w:tcW w:w="1305" w:type="dxa"/>
            <w:noWrap w:val="0"/>
            <w:vAlign w:val="center"/>
          </w:tcPr>
          <w:p>
            <w:pPr>
              <w:snapToGrid w:val="0"/>
              <w:jc w:val="center"/>
              <w:rPr>
                <w:rFonts w:eastAsia="黑体"/>
                <w:color w:val="000000"/>
              </w:rPr>
            </w:pPr>
            <w:r>
              <w:rPr>
                <w:rFonts w:eastAsia="黑体"/>
                <w:color w:val="000000"/>
              </w:rPr>
              <w:t>本年度计划委托利用处置量（吨）</w:t>
            </w:r>
          </w:p>
        </w:tc>
        <w:tc>
          <w:tcPr>
            <w:tcW w:w="1305" w:type="dxa"/>
            <w:noWrap w:val="0"/>
            <w:vAlign w:val="center"/>
          </w:tcPr>
          <w:p>
            <w:pPr>
              <w:snapToGrid w:val="0"/>
              <w:jc w:val="center"/>
              <w:rPr>
                <w:rFonts w:eastAsia="黑体"/>
                <w:color w:val="000000"/>
              </w:rPr>
            </w:pPr>
            <w:r>
              <w:rPr>
                <w:rFonts w:eastAsia="黑体"/>
                <w:color w:val="000000"/>
              </w:rPr>
              <w:t>上年度实际委托利用处置量(吨)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22" w:hRule="exact"/>
          <w:jc w:val="center"/>
        </w:trPr>
        <w:tc>
          <w:tcPr>
            <w:tcW w:w="639" w:type="dxa"/>
            <w:noWrap w:val="0"/>
            <w:vAlign w:val="center"/>
          </w:tcPr>
          <w:p>
            <w:pPr>
              <w:snapToGrid w:val="0"/>
              <w:spacing w:line="400" w:lineRule="exact"/>
              <w:jc w:val="center"/>
              <w:rPr>
                <w:rFonts w:eastAsia="黑体"/>
                <w:color w:val="000000"/>
              </w:rPr>
            </w:pPr>
            <w:r>
              <w:rPr>
                <w:rFonts w:eastAsia="黑体"/>
                <w:color w:val="000000"/>
              </w:rPr>
              <w:t>1</w:t>
            </w:r>
          </w:p>
        </w:tc>
        <w:tc>
          <w:tcPr>
            <w:tcW w:w="2391" w:type="dxa"/>
            <w:noWrap w:val="0"/>
            <w:vAlign w:val="center"/>
          </w:tcPr>
          <w:p>
            <w:pPr>
              <w:snapToGrid w:val="0"/>
              <w:spacing w:line="400" w:lineRule="exact"/>
              <w:jc w:val="center"/>
              <w:rPr>
                <w:rFonts w:hint="eastAsia" w:eastAsia="黑体"/>
                <w:color w:val="000000"/>
                <w:u w:val="none"/>
                <w:lang w:eastAsia="zh-CN"/>
              </w:rPr>
            </w:pPr>
          </w:p>
        </w:tc>
        <w:tc>
          <w:tcPr>
            <w:tcW w:w="2565" w:type="dxa"/>
            <w:noWrap w:val="0"/>
            <w:vAlign w:val="center"/>
          </w:tcPr>
          <w:p>
            <w:pPr>
              <w:snapToGrid w:val="0"/>
              <w:spacing w:line="400" w:lineRule="exact"/>
              <w:jc w:val="center"/>
              <w:rPr>
                <w:rFonts w:hint="default" w:eastAsia="黑体"/>
                <w:color w:val="000000"/>
                <w:u w:val="none"/>
                <w:lang w:val="en-US" w:eastAsia="zh-CN"/>
              </w:rPr>
            </w:pPr>
          </w:p>
        </w:tc>
        <w:tc>
          <w:tcPr>
            <w:tcW w:w="3126" w:type="dxa"/>
            <w:noWrap w:val="0"/>
            <w:vAlign w:val="center"/>
          </w:tcPr>
          <w:p>
            <w:pPr>
              <w:snapToGrid w:val="0"/>
              <w:spacing w:line="460" w:lineRule="exact"/>
              <w:jc w:val="center"/>
              <w:rPr>
                <w:rFonts w:hint="eastAsia" w:eastAsia="黑体"/>
                <w:color w:val="000000"/>
                <w:u w:val="none"/>
                <w:lang w:eastAsia="zh-CN"/>
              </w:rPr>
            </w:pPr>
          </w:p>
        </w:tc>
        <w:tc>
          <w:tcPr>
            <w:tcW w:w="2707" w:type="dxa"/>
            <w:noWrap w:val="0"/>
            <w:vAlign w:val="center"/>
          </w:tcPr>
          <w:p>
            <w:pPr>
              <w:snapToGrid w:val="0"/>
              <w:spacing w:line="460" w:lineRule="exact"/>
              <w:jc w:val="center"/>
              <w:rPr>
                <w:rFonts w:hint="eastAsia" w:eastAsia="黑体"/>
                <w:color w:val="000000"/>
                <w:u w:val="none"/>
                <w:lang w:val="en-US" w:eastAsia="zh-CN"/>
              </w:rPr>
            </w:pPr>
          </w:p>
        </w:tc>
        <w:tc>
          <w:tcPr>
            <w:tcW w:w="1305" w:type="dxa"/>
            <w:noWrap w:val="0"/>
            <w:vAlign w:val="center"/>
          </w:tcPr>
          <w:p>
            <w:pPr>
              <w:snapToGrid w:val="0"/>
              <w:spacing w:line="460" w:lineRule="exact"/>
              <w:jc w:val="center"/>
              <w:rPr>
                <w:rFonts w:hint="default" w:eastAsia="黑体"/>
                <w:color w:val="000000"/>
                <w:highlight w:val="none"/>
                <w:u w:val="none"/>
                <w:lang w:val="en-US" w:eastAsia="zh-CN"/>
              </w:rPr>
            </w:pPr>
          </w:p>
        </w:tc>
        <w:tc>
          <w:tcPr>
            <w:tcW w:w="1305" w:type="dxa"/>
            <w:noWrap w:val="0"/>
            <w:vAlign w:val="center"/>
          </w:tcPr>
          <w:p>
            <w:pPr>
              <w:snapToGrid w:val="0"/>
              <w:spacing w:line="460" w:lineRule="exact"/>
              <w:jc w:val="center"/>
              <w:rPr>
                <w:rFonts w:hint="default" w:eastAsia="黑体"/>
                <w:color w:val="000000"/>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97" w:hRule="exact"/>
          <w:jc w:val="center"/>
        </w:trPr>
        <w:tc>
          <w:tcPr>
            <w:tcW w:w="639" w:type="dxa"/>
            <w:noWrap w:val="0"/>
            <w:vAlign w:val="center"/>
          </w:tcPr>
          <w:p>
            <w:pPr>
              <w:snapToGrid w:val="0"/>
              <w:spacing w:line="400" w:lineRule="exact"/>
              <w:jc w:val="center"/>
              <w:rPr>
                <w:rFonts w:hint="eastAsia" w:eastAsia="黑体"/>
                <w:color w:val="000000"/>
                <w:lang w:val="en-US" w:eastAsia="zh-CN"/>
              </w:rPr>
            </w:pPr>
          </w:p>
        </w:tc>
        <w:tc>
          <w:tcPr>
            <w:tcW w:w="2391" w:type="dxa"/>
            <w:noWrap w:val="0"/>
            <w:vAlign w:val="center"/>
          </w:tcPr>
          <w:p>
            <w:pPr>
              <w:snapToGrid w:val="0"/>
              <w:spacing w:line="400" w:lineRule="exact"/>
              <w:jc w:val="center"/>
              <w:rPr>
                <w:rFonts w:hint="eastAsia" w:ascii="Times New Roman" w:hAnsi="Times New Roman" w:eastAsia="黑体" w:cs="Times New Roman"/>
                <w:color w:val="000000"/>
                <w:kern w:val="2"/>
                <w:sz w:val="21"/>
                <w:u w:val="none"/>
                <w:lang w:val="en-US" w:eastAsia="zh-CN" w:bidi="ar-SA"/>
              </w:rPr>
            </w:pPr>
          </w:p>
        </w:tc>
        <w:tc>
          <w:tcPr>
            <w:tcW w:w="2565" w:type="dxa"/>
            <w:noWrap w:val="0"/>
            <w:vAlign w:val="center"/>
          </w:tcPr>
          <w:p>
            <w:pPr>
              <w:snapToGrid w:val="0"/>
              <w:spacing w:line="400" w:lineRule="exact"/>
              <w:jc w:val="center"/>
              <w:rPr>
                <w:rFonts w:hint="default" w:ascii="Times New Roman" w:hAnsi="Times New Roman" w:eastAsia="黑体" w:cs="Times New Roman"/>
                <w:color w:val="000000"/>
                <w:kern w:val="2"/>
                <w:sz w:val="21"/>
                <w:u w:val="none"/>
                <w:lang w:val="en-US" w:eastAsia="zh-CN" w:bidi="ar-SA"/>
              </w:rPr>
            </w:pPr>
          </w:p>
        </w:tc>
        <w:tc>
          <w:tcPr>
            <w:tcW w:w="3126" w:type="dxa"/>
            <w:noWrap w:val="0"/>
            <w:vAlign w:val="center"/>
          </w:tcPr>
          <w:p>
            <w:pPr>
              <w:snapToGrid w:val="0"/>
              <w:spacing w:line="460" w:lineRule="exact"/>
              <w:jc w:val="center"/>
              <w:rPr>
                <w:rFonts w:hint="eastAsia" w:eastAsia="黑体"/>
                <w:color w:val="000000"/>
                <w:u w:val="none"/>
                <w:lang w:eastAsia="zh-CN"/>
              </w:rPr>
            </w:pPr>
          </w:p>
        </w:tc>
        <w:tc>
          <w:tcPr>
            <w:tcW w:w="2707" w:type="dxa"/>
            <w:noWrap w:val="0"/>
            <w:vAlign w:val="center"/>
          </w:tcPr>
          <w:p>
            <w:pPr>
              <w:snapToGrid w:val="0"/>
              <w:spacing w:line="460" w:lineRule="exact"/>
              <w:jc w:val="center"/>
              <w:rPr>
                <w:rFonts w:eastAsia="黑体"/>
                <w:color w:val="000000"/>
                <w:u w:val="none"/>
              </w:rPr>
            </w:pPr>
          </w:p>
        </w:tc>
        <w:tc>
          <w:tcPr>
            <w:tcW w:w="1305" w:type="dxa"/>
            <w:noWrap w:val="0"/>
            <w:vAlign w:val="top"/>
          </w:tcPr>
          <w:p>
            <w:pPr>
              <w:snapToGrid w:val="0"/>
              <w:spacing w:line="460" w:lineRule="exact"/>
              <w:jc w:val="center"/>
              <w:rPr>
                <w:rFonts w:hint="default" w:eastAsia="黑体"/>
                <w:color w:val="000000"/>
                <w:highlight w:val="none"/>
                <w:u w:val="none"/>
                <w:lang w:val="en-US" w:eastAsia="zh-CN"/>
              </w:rPr>
            </w:pPr>
          </w:p>
        </w:tc>
        <w:tc>
          <w:tcPr>
            <w:tcW w:w="1305" w:type="dxa"/>
            <w:noWrap w:val="0"/>
            <w:vAlign w:val="center"/>
          </w:tcPr>
          <w:p>
            <w:pPr>
              <w:snapToGrid w:val="0"/>
              <w:spacing w:line="460" w:lineRule="exact"/>
              <w:jc w:val="center"/>
              <w:rPr>
                <w:rFonts w:hint="default" w:eastAsia="黑体"/>
                <w:color w:val="000000"/>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639" w:type="dxa"/>
            <w:noWrap w:val="0"/>
            <w:vAlign w:val="center"/>
          </w:tcPr>
          <w:p>
            <w:pPr>
              <w:snapToGrid w:val="0"/>
              <w:spacing w:line="400" w:lineRule="exact"/>
              <w:jc w:val="center"/>
              <w:rPr>
                <w:rFonts w:eastAsia="黑体"/>
                <w:color w:val="000000"/>
              </w:rPr>
            </w:pPr>
          </w:p>
        </w:tc>
        <w:tc>
          <w:tcPr>
            <w:tcW w:w="2391" w:type="dxa"/>
            <w:noWrap w:val="0"/>
            <w:vAlign w:val="center"/>
          </w:tcPr>
          <w:p>
            <w:pPr>
              <w:snapToGrid w:val="0"/>
              <w:spacing w:line="400" w:lineRule="exact"/>
              <w:rPr>
                <w:rFonts w:eastAsia="黑体"/>
                <w:color w:val="000000"/>
              </w:rPr>
            </w:pPr>
          </w:p>
        </w:tc>
        <w:tc>
          <w:tcPr>
            <w:tcW w:w="2565" w:type="dxa"/>
            <w:noWrap w:val="0"/>
            <w:vAlign w:val="center"/>
          </w:tcPr>
          <w:p>
            <w:pPr>
              <w:snapToGrid w:val="0"/>
              <w:spacing w:line="400" w:lineRule="exact"/>
              <w:rPr>
                <w:rFonts w:eastAsia="黑体"/>
                <w:color w:val="000000"/>
              </w:rPr>
            </w:pPr>
          </w:p>
        </w:tc>
        <w:tc>
          <w:tcPr>
            <w:tcW w:w="3126" w:type="dxa"/>
            <w:noWrap w:val="0"/>
            <w:vAlign w:val="center"/>
          </w:tcPr>
          <w:p>
            <w:pPr>
              <w:snapToGrid w:val="0"/>
              <w:spacing w:line="460" w:lineRule="exact"/>
              <w:rPr>
                <w:rFonts w:eastAsia="黑体"/>
                <w:color w:val="000000"/>
              </w:rPr>
            </w:pPr>
          </w:p>
        </w:tc>
        <w:tc>
          <w:tcPr>
            <w:tcW w:w="2707" w:type="dxa"/>
            <w:noWrap w:val="0"/>
            <w:vAlign w:val="center"/>
          </w:tcPr>
          <w:p>
            <w:pPr>
              <w:snapToGrid w:val="0"/>
              <w:spacing w:line="460" w:lineRule="exact"/>
              <w:rPr>
                <w:rFonts w:eastAsia="黑体"/>
                <w:color w:val="000000"/>
              </w:rPr>
            </w:pPr>
          </w:p>
        </w:tc>
        <w:tc>
          <w:tcPr>
            <w:tcW w:w="1305" w:type="dxa"/>
            <w:noWrap w:val="0"/>
            <w:vAlign w:val="top"/>
          </w:tcPr>
          <w:p>
            <w:pPr>
              <w:snapToGrid w:val="0"/>
              <w:spacing w:line="460" w:lineRule="exact"/>
              <w:rPr>
                <w:rFonts w:eastAsia="黑体"/>
                <w:color w:val="000000"/>
                <w:highlight w:val="yellow"/>
              </w:rPr>
            </w:pPr>
          </w:p>
        </w:tc>
        <w:tc>
          <w:tcPr>
            <w:tcW w:w="1305" w:type="dxa"/>
            <w:noWrap w:val="0"/>
            <w:vAlign w:val="center"/>
          </w:tcPr>
          <w:p>
            <w:pPr>
              <w:snapToGrid w:val="0"/>
              <w:spacing w:line="460" w:lineRule="exact"/>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39" w:type="dxa"/>
            <w:vMerge w:val="restart"/>
            <w:noWrap w:val="0"/>
            <w:vAlign w:val="center"/>
          </w:tcPr>
          <w:p>
            <w:pPr>
              <w:snapToGrid w:val="0"/>
              <w:spacing w:line="400" w:lineRule="exact"/>
              <w:jc w:val="center"/>
              <w:rPr>
                <w:rFonts w:eastAsia="黑体"/>
                <w:color w:val="000000"/>
              </w:rPr>
            </w:pPr>
          </w:p>
        </w:tc>
        <w:tc>
          <w:tcPr>
            <w:tcW w:w="2391" w:type="dxa"/>
            <w:vMerge w:val="restart"/>
            <w:noWrap w:val="0"/>
            <w:vAlign w:val="center"/>
          </w:tcPr>
          <w:p>
            <w:pPr>
              <w:snapToGrid w:val="0"/>
              <w:spacing w:line="460" w:lineRule="exact"/>
              <w:rPr>
                <w:rFonts w:eastAsia="黑体"/>
                <w:color w:val="000000"/>
              </w:rPr>
            </w:pPr>
          </w:p>
        </w:tc>
        <w:tc>
          <w:tcPr>
            <w:tcW w:w="2565" w:type="dxa"/>
            <w:vMerge w:val="restart"/>
            <w:noWrap w:val="0"/>
            <w:vAlign w:val="center"/>
          </w:tcPr>
          <w:p>
            <w:pPr>
              <w:snapToGrid w:val="0"/>
              <w:spacing w:line="460" w:lineRule="exact"/>
              <w:rPr>
                <w:rFonts w:eastAsia="黑体"/>
                <w:color w:val="000000"/>
              </w:rPr>
            </w:pPr>
          </w:p>
        </w:tc>
        <w:tc>
          <w:tcPr>
            <w:tcW w:w="3126" w:type="dxa"/>
            <w:noWrap w:val="0"/>
            <w:vAlign w:val="center"/>
          </w:tcPr>
          <w:p>
            <w:pPr>
              <w:snapToGrid w:val="0"/>
              <w:spacing w:line="460" w:lineRule="exact"/>
              <w:rPr>
                <w:rFonts w:eastAsia="黑体"/>
                <w:color w:val="000000"/>
              </w:rPr>
            </w:pPr>
          </w:p>
        </w:tc>
        <w:tc>
          <w:tcPr>
            <w:tcW w:w="2707" w:type="dxa"/>
            <w:noWrap w:val="0"/>
            <w:vAlign w:val="center"/>
          </w:tcPr>
          <w:p>
            <w:pPr>
              <w:snapToGrid w:val="0"/>
              <w:spacing w:line="460" w:lineRule="exact"/>
              <w:rPr>
                <w:rFonts w:eastAsia="黑体"/>
                <w:color w:val="000000"/>
              </w:rPr>
            </w:pPr>
          </w:p>
        </w:tc>
        <w:tc>
          <w:tcPr>
            <w:tcW w:w="1305" w:type="dxa"/>
            <w:noWrap w:val="0"/>
            <w:vAlign w:val="top"/>
          </w:tcPr>
          <w:p>
            <w:pPr>
              <w:snapToGrid w:val="0"/>
              <w:spacing w:line="460" w:lineRule="exact"/>
              <w:rPr>
                <w:rFonts w:eastAsia="黑体"/>
                <w:color w:val="000000"/>
                <w:highlight w:val="yellow"/>
              </w:rPr>
            </w:pPr>
          </w:p>
        </w:tc>
        <w:tc>
          <w:tcPr>
            <w:tcW w:w="1305" w:type="dxa"/>
            <w:noWrap w:val="0"/>
            <w:vAlign w:val="center"/>
          </w:tcPr>
          <w:p>
            <w:pPr>
              <w:snapToGrid w:val="0"/>
              <w:spacing w:line="460" w:lineRule="exact"/>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39" w:type="dxa"/>
            <w:vMerge w:val="continue"/>
            <w:noWrap w:val="0"/>
            <w:vAlign w:val="center"/>
          </w:tcPr>
          <w:p>
            <w:pPr>
              <w:snapToGrid w:val="0"/>
              <w:spacing w:line="400" w:lineRule="exact"/>
              <w:jc w:val="center"/>
              <w:rPr>
                <w:rFonts w:eastAsia="黑体"/>
                <w:color w:val="000000"/>
              </w:rPr>
            </w:pPr>
          </w:p>
        </w:tc>
        <w:tc>
          <w:tcPr>
            <w:tcW w:w="2391" w:type="dxa"/>
            <w:vMerge w:val="continue"/>
            <w:noWrap w:val="0"/>
            <w:vAlign w:val="center"/>
          </w:tcPr>
          <w:p>
            <w:pPr>
              <w:snapToGrid w:val="0"/>
              <w:spacing w:line="400" w:lineRule="exact"/>
              <w:rPr>
                <w:rFonts w:eastAsia="黑体"/>
                <w:color w:val="000000"/>
              </w:rPr>
            </w:pPr>
          </w:p>
        </w:tc>
        <w:tc>
          <w:tcPr>
            <w:tcW w:w="2565" w:type="dxa"/>
            <w:vMerge w:val="continue"/>
            <w:noWrap w:val="0"/>
            <w:vAlign w:val="center"/>
          </w:tcPr>
          <w:p>
            <w:pPr>
              <w:snapToGrid w:val="0"/>
              <w:spacing w:line="400" w:lineRule="exact"/>
              <w:rPr>
                <w:rFonts w:eastAsia="黑体"/>
                <w:color w:val="000000"/>
              </w:rPr>
            </w:pPr>
          </w:p>
        </w:tc>
        <w:tc>
          <w:tcPr>
            <w:tcW w:w="3126" w:type="dxa"/>
            <w:noWrap w:val="0"/>
            <w:vAlign w:val="center"/>
          </w:tcPr>
          <w:p>
            <w:pPr>
              <w:snapToGrid w:val="0"/>
              <w:spacing w:line="460" w:lineRule="exact"/>
              <w:rPr>
                <w:rFonts w:eastAsia="黑体"/>
                <w:color w:val="000000"/>
              </w:rPr>
            </w:pPr>
          </w:p>
        </w:tc>
        <w:tc>
          <w:tcPr>
            <w:tcW w:w="2707" w:type="dxa"/>
            <w:noWrap w:val="0"/>
            <w:vAlign w:val="center"/>
          </w:tcPr>
          <w:p>
            <w:pPr>
              <w:snapToGrid w:val="0"/>
              <w:spacing w:line="460" w:lineRule="exact"/>
              <w:rPr>
                <w:rFonts w:eastAsia="黑体"/>
                <w:color w:val="000000"/>
              </w:rPr>
            </w:pPr>
          </w:p>
        </w:tc>
        <w:tc>
          <w:tcPr>
            <w:tcW w:w="1305" w:type="dxa"/>
            <w:noWrap w:val="0"/>
            <w:vAlign w:val="top"/>
          </w:tcPr>
          <w:p>
            <w:pPr>
              <w:snapToGrid w:val="0"/>
              <w:spacing w:line="460" w:lineRule="exact"/>
              <w:rPr>
                <w:rFonts w:eastAsia="黑体"/>
                <w:color w:val="000000"/>
                <w:highlight w:val="yellow"/>
              </w:rPr>
            </w:pPr>
          </w:p>
        </w:tc>
        <w:tc>
          <w:tcPr>
            <w:tcW w:w="1305" w:type="dxa"/>
            <w:noWrap w:val="0"/>
            <w:vAlign w:val="center"/>
          </w:tcPr>
          <w:p>
            <w:pPr>
              <w:snapToGrid w:val="0"/>
              <w:spacing w:line="460" w:lineRule="exact"/>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39" w:type="dxa"/>
            <w:vMerge w:val="continue"/>
            <w:noWrap w:val="0"/>
            <w:vAlign w:val="center"/>
          </w:tcPr>
          <w:p>
            <w:pPr>
              <w:snapToGrid w:val="0"/>
              <w:spacing w:line="400" w:lineRule="exact"/>
              <w:jc w:val="center"/>
              <w:rPr>
                <w:rFonts w:eastAsia="黑体"/>
                <w:color w:val="000000"/>
              </w:rPr>
            </w:pPr>
          </w:p>
        </w:tc>
        <w:tc>
          <w:tcPr>
            <w:tcW w:w="2391" w:type="dxa"/>
            <w:vMerge w:val="continue"/>
            <w:noWrap w:val="0"/>
            <w:vAlign w:val="center"/>
          </w:tcPr>
          <w:p>
            <w:pPr>
              <w:snapToGrid w:val="0"/>
              <w:spacing w:line="400" w:lineRule="exact"/>
              <w:rPr>
                <w:rFonts w:eastAsia="黑体"/>
                <w:color w:val="000000"/>
              </w:rPr>
            </w:pPr>
          </w:p>
        </w:tc>
        <w:tc>
          <w:tcPr>
            <w:tcW w:w="2565" w:type="dxa"/>
            <w:vMerge w:val="continue"/>
            <w:noWrap w:val="0"/>
            <w:vAlign w:val="center"/>
          </w:tcPr>
          <w:p>
            <w:pPr>
              <w:snapToGrid w:val="0"/>
              <w:spacing w:line="400" w:lineRule="exact"/>
              <w:rPr>
                <w:rFonts w:eastAsia="黑体"/>
                <w:color w:val="000000"/>
              </w:rPr>
            </w:pPr>
          </w:p>
        </w:tc>
        <w:tc>
          <w:tcPr>
            <w:tcW w:w="3126" w:type="dxa"/>
            <w:noWrap w:val="0"/>
            <w:vAlign w:val="center"/>
          </w:tcPr>
          <w:p>
            <w:pPr>
              <w:snapToGrid w:val="0"/>
              <w:spacing w:line="460" w:lineRule="exact"/>
              <w:rPr>
                <w:rFonts w:eastAsia="黑体"/>
                <w:color w:val="000000"/>
              </w:rPr>
            </w:pPr>
          </w:p>
        </w:tc>
        <w:tc>
          <w:tcPr>
            <w:tcW w:w="2707" w:type="dxa"/>
            <w:noWrap w:val="0"/>
            <w:vAlign w:val="center"/>
          </w:tcPr>
          <w:p>
            <w:pPr>
              <w:snapToGrid w:val="0"/>
              <w:spacing w:line="460" w:lineRule="exact"/>
              <w:rPr>
                <w:rFonts w:eastAsia="黑体"/>
                <w:color w:val="000000"/>
              </w:rPr>
            </w:pPr>
          </w:p>
        </w:tc>
        <w:tc>
          <w:tcPr>
            <w:tcW w:w="1305" w:type="dxa"/>
            <w:noWrap w:val="0"/>
            <w:vAlign w:val="top"/>
          </w:tcPr>
          <w:p>
            <w:pPr>
              <w:snapToGrid w:val="0"/>
              <w:spacing w:line="460" w:lineRule="exact"/>
              <w:rPr>
                <w:rFonts w:eastAsia="黑体"/>
                <w:color w:val="000000"/>
                <w:highlight w:val="yellow"/>
              </w:rPr>
            </w:pPr>
          </w:p>
        </w:tc>
        <w:tc>
          <w:tcPr>
            <w:tcW w:w="1305" w:type="dxa"/>
            <w:noWrap w:val="0"/>
            <w:vAlign w:val="center"/>
          </w:tcPr>
          <w:p>
            <w:pPr>
              <w:snapToGrid w:val="0"/>
              <w:spacing w:line="460" w:lineRule="exact"/>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39" w:type="dxa"/>
            <w:vMerge w:val="restart"/>
            <w:noWrap w:val="0"/>
            <w:vAlign w:val="center"/>
          </w:tcPr>
          <w:p>
            <w:pPr>
              <w:snapToGrid w:val="0"/>
              <w:spacing w:line="400" w:lineRule="exact"/>
              <w:jc w:val="center"/>
              <w:rPr>
                <w:rFonts w:eastAsia="黑体"/>
                <w:color w:val="000000"/>
              </w:rPr>
            </w:pPr>
          </w:p>
        </w:tc>
        <w:tc>
          <w:tcPr>
            <w:tcW w:w="2391" w:type="dxa"/>
            <w:vMerge w:val="restart"/>
            <w:noWrap w:val="0"/>
            <w:vAlign w:val="center"/>
          </w:tcPr>
          <w:p>
            <w:pPr>
              <w:snapToGrid w:val="0"/>
              <w:spacing w:line="460" w:lineRule="exact"/>
              <w:rPr>
                <w:rFonts w:eastAsia="黑体"/>
                <w:color w:val="000000"/>
              </w:rPr>
            </w:pPr>
          </w:p>
        </w:tc>
        <w:tc>
          <w:tcPr>
            <w:tcW w:w="2565" w:type="dxa"/>
            <w:vMerge w:val="restart"/>
            <w:noWrap w:val="0"/>
            <w:vAlign w:val="center"/>
          </w:tcPr>
          <w:p>
            <w:pPr>
              <w:snapToGrid w:val="0"/>
              <w:spacing w:line="460" w:lineRule="exact"/>
              <w:rPr>
                <w:rFonts w:eastAsia="黑体"/>
                <w:color w:val="000000"/>
              </w:rPr>
            </w:pPr>
          </w:p>
        </w:tc>
        <w:tc>
          <w:tcPr>
            <w:tcW w:w="3126" w:type="dxa"/>
            <w:noWrap w:val="0"/>
            <w:vAlign w:val="center"/>
          </w:tcPr>
          <w:p>
            <w:pPr>
              <w:snapToGrid w:val="0"/>
              <w:spacing w:line="460" w:lineRule="exact"/>
              <w:rPr>
                <w:rFonts w:eastAsia="黑体"/>
                <w:color w:val="000000"/>
              </w:rPr>
            </w:pPr>
          </w:p>
        </w:tc>
        <w:tc>
          <w:tcPr>
            <w:tcW w:w="2707" w:type="dxa"/>
            <w:noWrap w:val="0"/>
            <w:vAlign w:val="center"/>
          </w:tcPr>
          <w:p>
            <w:pPr>
              <w:snapToGrid w:val="0"/>
              <w:spacing w:line="460" w:lineRule="exact"/>
              <w:rPr>
                <w:rFonts w:eastAsia="黑体"/>
                <w:color w:val="000000"/>
              </w:rPr>
            </w:pPr>
          </w:p>
        </w:tc>
        <w:tc>
          <w:tcPr>
            <w:tcW w:w="1305" w:type="dxa"/>
            <w:noWrap w:val="0"/>
            <w:vAlign w:val="top"/>
          </w:tcPr>
          <w:p>
            <w:pPr>
              <w:snapToGrid w:val="0"/>
              <w:spacing w:line="460" w:lineRule="exact"/>
              <w:rPr>
                <w:rFonts w:eastAsia="黑体"/>
                <w:color w:val="000000"/>
                <w:highlight w:val="yellow"/>
              </w:rPr>
            </w:pPr>
          </w:p>
        </w:tc>
        <w:tc>
          <w:tcPr>
            <w:tcW w:w="1305" w:type="dxa"/>
            <w:noWrap w:val="0"/>
            <w:vAlign w:val="center"/>
          </w:tcPr>
          <w:p>
            <w:pPr>
              <w:snapToGrid w:val="0"/>
              <w:spacing w:line="460" w:lineRule="exact"/>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39" w:type="dxa"/>
            <w:vMerge w:val="continue"/>
            <w:noWrap w:val="0"/>
            <w:vAlign w:val="center"/>
          </w:tcPr>
          <w:p>
            <w:pPr>
              <w:snapToGrid w:val="0"/>
              <w:spacing w:line="400" w:lineRule="exact"/>
              <w:jc w:val="center"/>
              <w:rPr>
                <w:rFonts w:eastAsia="黑体"/>
                <w:color w:val="000000"/>
              </w:rPr>
            </w:pPr>
          </w:p>
        </w:tc>
        <w:tc>
          <w:tcPr>
            <w:tcW w:w="2391" w:type="dxa"/>
            <w:vMerge w:val="continue"/>
            <w:noWrap w:val="0"/>
            <w:vAlign w:val="center"/>
          </w:tcPr>
          <w:p>
            <w:pPr>
              <w:snapToGrid w:val="0"/>
              <w:spacing w:line="400" w:lineRule="exact"/>
              <w:rPr>
                <w:rFonts w:eastAsia="黑体"/>
                <w:color w:val="000000"/>
              </w:rPr>
            </w:pPr>
          </w:p>
        </w:tc>
        <w:tc>
          <w:tcPr>
            <w:tcW w:w="2565" w:type="dxa"/>
            <w:vMerge w:val="continue"/>
            <w:noWrap w:val="0"/>
            <w:vAlign w:val="center"/>
          </w:tcPr>
          <w:p>
            <w:pPr>
              <w:snapToGrid w:val="0"/>
              <w:spacing w:line="400" w:lineRule="exact"/>
              <w:rPr>
                <w:rFonts w:eastAsia="黑体"/>
                <w:color w:val="000000"/>
              </w:rPr>
            </w:pPr>
          </w:p>
        </w:tc>
        <w:tc>
          <w:tcPr>
            <w:tcW w:w="3126" w:type="dxa"/>
            <w:noWrap w:val="0"/>
            <w:vAlign w:val="center"/>
          </w:tcPr>
          <w:p>
            <w:pPr>
              <w:snapToGrid w:val="0"/>
              <w:spacing w:line="460" w:lineRule="exact"/>
              <w:rPr>
                <w:rFonts w:eastAsia="黑体"/>
                <w:color w:val="000000"/>
              </w:rPr>
            </w:pPr>
          </w:p>
        </w:tc>
        <w:tc>
          <w:tcPr>
            <w:tcW w:w="2707" w:type="dxa"/>
            <w:noWrap w:val="0"/>
            <w:vAlign w:val="center"/>
          </w:tcPr>
          <w:p>
            <w:pPr>
              <w:snapToGrid w:val="0"/>
              <w:spacing w:line="460" w:lineRule="exact"/>
              <w:rPr>
                <w:rFonts w:eastAsia="黑体"/>
                <w:color w:val="000000"/>
              </w:rPr>
            </w:pPr>
          </w:p>
        </w:tc>
        <w:tc>
          <w:tcPr>
            <w:tcW w:w="1305" w:type="dxa"/>
            <w:noWrap w:val="0"/>
            <w:vAlign w:val="top"/>
          </w:tcPr>
          <w:p>
            <w:pPr>
              <w:snapToGrid w:val="0"/>
              <w:spacing w:line="460" w:lineRule="exact"/>
              <w:rPr>
                <w:rFonts w:eastAsia="黑体"/>
                <w:color w:val="000000"/>
                <w:highlight w:val="yellow"/>
              </w:rPr>
            </w:pPr>
          </w:p>
        </w:tc>
        <w:tc>
          <w:tcPr>
            <w:tcW w:w="1305" w:type="dxa"/>
            <w:noWrap w:val="0"/>
            <w:vAlign w:val="center"/>
          </w:tcPr>
          <w:p>
            <w:pPr>
              <w:snapToGrid w:val="0"/>
              <w:spacing w:line="460" w:lineRule="exact"/>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39" w:type="dxa"/>
            <w:vMerge w:val="continue"/>
            <w:noWrap w:val="0"/>
            <w:vAlign w:val="center"/>
          </w:tcPr>
          <w:p>
            <w:pPr>
              <w:snapToGrid w:val="0"/>
              <w:spacing w:line="400" w:lineRule="exact"/>
              <w:jc w:val="center"/>
              <w:rPr>
                <w:rFonts w:eastAsia="黑体"/>
                <w:color w:val="000000"/>
              </w:rPr>
            </w:pPr>
          </w:p>
        </w:tc>
        <w:tc>
          <w:tcPr>
            <w:tcW w:w="2391" w:type="dxa"/>
            <w:vMerge w:val="continue"/>
            <w:noWrap w:val="0"/>
            <w:vAlign w:val="center"/>
          </w:tcPr>
          <w:p>
            <w:pPr>
              <w:snapToGrid w:val="0"/>
              <w:spacing w:line="400" w:lineRule="exact"/>
              <w:rPr>
                <w:rFonts w:eastAsia="黑体"/>
                <w:color w:val="000000"/>
              </w:rPr>
            </w:pPr>
          </w:p>
        </w:tc>
        <w:tc>
          <w:tcPr>
            <w:tcW w:w="2565" w:type="dxa"/>
            <w:vMerge w:val="continue"/>
            <w:noWrap w:val="0"/>
            <w:vAlign w:val="center"/>
          </w:tcPr>
          <w:p>
            <w:pPr>
              <w:snapToGrid w:val="0"/>
              <w:spacing w:line="400" w:lineRule="exact"/>
              <w:rPr>
                <w:rFonts w:eastAsia="黑体"/>
                <w:color w:val="000000"/>
              </w:rPr>
            </w:pPr>
          </w:p>
        </w:tc>
        <w:tc>
          <w:tcPr>
            <w:tcW w:w="3126" w:type="dxa"/>
            <w:noWrap w:val="0"/>
            <w:vAlign w:val="center"/>
          </w:tcPr>
          <w:p>
            <w:pPr>
              <w:snapToGrid w:val="0"/>
              <w:spacing w:line="460" w:lineRule="exact"/>
              <w:rPr>
                <w:rFonts w:eastAsia="黑体"/>
                <w:color w:val="000000"/>
              </w:rPr>
            </w:pPr>
          </w:p>
        </w:tc>
        <w:tc>
          <w:tcPr>
            <w:tcW w:w="2707" w:type="dxa"/>
            <w:noWrap w:val="0"/>
            <w:vAlign w:val="center"/>
          </w:tcPr>
          <w:p>
            <w:pPr>
              <w:snapToGrid w:val="0"/>
              <w:spacing w:line="460" w:lineRule="exact"/>
              <w:rPr>
                <w:rFonts w:eastAsia="黑体"/>
                <w:color w:val="000000"/>
              </w:rPr>
            </w:pPr>
          </w:p>
        </w:tc>
        <w:tc>
          <w:tcPr>
            <w:tcW w:w="1305" w:type="dxa"/>
            <w:noWrap w:val="0"/>
            <w:vAlign w:val="top"/>
          </w:tcPr>
          <w:p>
            <w:pPr>
              <w:snapToGrid w:val="0"/>
              <w:spacing w:line="460" w:lineRule="exact"/>
              <w:rPr>
                <w:rFonts w:eastAsia="黑体"/>
                <w:color w:val="000000"/>
                <w:highlight w:val="yellow"/>
              </w:rPr>
            </w:pPr>
          </w:p>
        </w:tc>
        <w:tc>
          <w:tcPr>
            <w:tcW w:w="1305" w:type="dxa"/>
            <w:noWrap w:val="0"/>
            <w:vAlign w:val="center"/>
          </w:tcPr>
          <w:p>
            <w:pPr>
              <w:snapToGrid w:val="0"/>
              <w:spacing w:line="460" w:lineRule="exact"/>
              <w:rPr>
                <w:rFonts w:eastAsia="黑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1428" w:type="dxa"/>
            <w:gridSpan w:val="5"/>
            <w:noWrap w:val="0"/>
            <w:vAlign w:val="center"/>
          </w:tcPr>
          <w:p>
            <w:pPr>
              <w:snapToGrid w:val="0"/>
              <w:spacing w:line="460" w:lineRule="exact"/>
              <w:jc w:val="center"/>
              <w:rPr>
                <w:rFonts w:eastAsia="黑体"/>
                <w:b/>
                <w:color w:val="000000"/>
              </w:rPr>
            </w:pPr>
            <w:r>
              <w:rPr>
                <w:rFonts w:eastAsia="黑体"/>
                <w:b/>
                <w:color w:val="000000"/>
              </w:rPr>
              <w:t>合计</w:t>
            </w:r>
          </w:p>
        </w:tc>
        <w:tc>
          <w:tcPr>
            <w:tcW w:w="1305" w:type="dxa"/>
            <w:noWrap w:val="0"/>
            <w:vAlign w:val="top"/>
          </w:tcPr>
          <w:p>
            <w:pPr>
              <w:snapToGrid w:val="0"/>
              <w:spacing w:line="460" w:lineRule="exact"/>
              <w:jc w:val="center"/>
              <w:rPr>
                <w:rFonts w:hint="default" w:eastAsia="黑体"/>
                <w:color w:val="000000"/>
                <w:highlight w:val="yellow"/>
                <w:lang w:val="en-US" w:eastAsia="zh-CN"/>
              </w:rPr>
            </w:pPr>
          </w:p>
        </w:tc>
        <w:tc>
          <w:tcPr>
            <w:tcW w:w="1305" w:type="dxa"/>
            <w:noWrap w:val="0"/>
            <w:vAlign w:val="center"/>
          </w:tcPr>
          <w:p>
            <w:pPr>
              <w:snapToGrid w:val="0"/>
              <w:spacing w:line="460" w:lineRule="exact"/>
              <w:jc w:val="center"/>
              <w:rPr>
                <w:rFonts w:hint="default" w:eastAsia="黑体"/>
                <w:color w:val="000000"/>
                <w:lang w:val="en-US" w:eastAsia="zh-CN"/>
              </w:rPr>
            </w:pPr>
          </w:p>
        </w:tc>
      </w:tr>
    </w:tbl>
    <w:p>
      <w:pPr>
        <w:rPr>
          <w:rFonts w:eastAsia="黑体"/>
          <w:sz w:val="28"/>
        </w:rPr>
        <w:sectPr>
          <w:footerReference r:id="rId7" w:type="default"/>
          <w:pgSz w:w="16838" w:h="11906" w:orient="landscape"/>
          <w:pgMar w:top="1440" w:right="1247" w:bottom="1469" w:left="1247" w:header="851" w:footer="992" w:gutter="0"/>
          <w:pgNumType w:fmt="numberInDash"/>
          <w:cols w:space="720" w:num="1"/>
          <w:docGrid w:type="lines" w:linePitch="312" w:charSpace="0"/>
        </w:sectPr>
      </w:pPr>
    </w:p>
    <w:p>
      <w:pPr>
        <w:jc w:val="center"/>
        <w:rPr>
          <w:rFonts w:eastAsia="仿宋_GB2312"/>
          <w:b/>
          <w:color w:val="000000"/>
          <w:sz w:val="24"/>
        </w:rPr>
      </w:pPr>
      <w:r>
        <w:rPr>
          <w:rFonts w:eastAsia="仿宋_GB2312"/>
          <w:b/>
          <w:color w:val="000000"/>
          <w:sz w:val="24"/>
        </w:rPr>
        <w:t>表8 环境监测情况</w:t>
      </w:r>
    </w:p>
    <w:tbl>
      <w:tblPr>
        <w:tblStyle w:val="6"/>
        <w:tblW w:w="88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3"/>
        <w:gridCol w:w="84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77" w:hRule="atLeast"/>
          <w:jc w:val="center"/>
        </w:trPr>
        <w:tc>
          <w:tcPr>
            <w:tcW w:w="453" w:type="dxa"/>
            <w:vMerge w:val="restart"/>
            <w:noWrap w:val="0"/>
            <w:vAlign w:val="center"/>
          </w:tcPr>
          <w:p>
            <w:pPr>
              <w:snapToGrid w:val="0"/>
              <w:rPr>
                <w:rFonts w:hint="eastAsia" w:ascii="Times New Roman" w:hAnsi="Times New Roman" w:eastAsia="黑体" w:cs="Times New Roman"/>
                <w:color w:val="000000"/>
                <w:szCs w:val="22"/>
                <w:highlight w:val="none"/>
              </w:rPr>
            </w:pPr>
            <w:r>
              <w:rPr>
                <w:rFonts w:hint="eastAsia" w:ascii="Times New Roman" w:hAnsi="Times New Roman" w:eastAsia="黑体" w:cs="Times New Roman"/>
                <w:color w:val="000000"/>
                <w:szCs w:val="22"/>
                <w:highlight w:val="none"/>
              </w:rPr>
              <w:t>危险废物利用/处置设施运行过程相关参数的监测</w:t>
            </w:r>
          </w:p>
        </w:tc>
        <w:tc>
          <w:tcPr>
            <w:tcW w:w="8426" w:type="dxa"/>
            <w:noWrap w:val="0"/>
            <w:vAlign w:val="top"/>
          </w:tcPr>
          <w:p>
            <w:pPr>
              <w:snapToGrid w:val="0"/>
              <w:rPr>
                <w:rFonts w:hint="eastAsia" w:ascii="Times New Roman" w:hAnsi="Times New Roman" w:eastAsia="黑体" w:cs="Times New Roman"/>
                <w:color w:val="000000"/>
                <w:szCs w:val="22"/>
                <w:highlight w:val="none"/>
              </w:rPr>
            </w:pPr>
            <w:r>
              <w:rPr>
                <w:rFonts w:hint="eastAsia" w:ascii="Times New Roman" w:hAnsi="Times New Roman" w:eastAsia="黑体" w:cs="Times New Roman"/>
                <w:color w:val="000000"/>
                <w:szCs w:val="22"/>
                <w:highlight w:val="none"/>
              </w:rPr>
              <w:t>利用处置设施运行参数监测情况</w:t>
            </w:r>
          </w:p>
          <w:p>
            <w:pPr>
              <w:snapToGrid w:val="0"/>
              <w:rPr>
                <w:rFonts w:hint="eastAsia" w:ascii="Times New Roman" w:hAnsi="Times New Roman" w:eastAsia="黑体" w:cs="Times New Roman"/>
                <w:color w:val="000000"/>
                <w:szCs w:val="22"/>
                <w:highlight w:val="none"/>
              </w:rPr>
            </w:pPr>
            <w:r>
              <w:rPr>
                <w:rFonts w:hint="eastAsia" w:ascii="Times New Roman" w:hAnsi="Times New Roman" w:eastAsia="黑体" w:cs="Times New Roman"/>
                <w:color w:val="000000"/>
                <w:szCs w:val="22"/>
                <w:highlight w:val="none"/>
              </w:rPr>
              <w:t>根据《排污单位自行监测技术指南 水泥工业》</w:t>
            </w:r>
            <w:r>
              <w:rPr>
                <w:rFonts w:hint="eastAsia" w:ascii="Times New Roman" w:hAnsi="Times New Roman" w:eastAsia="黑体" w:cs="Times New Roman"/>
                <w:color w:val="000000"/>
                <w:szCs w:val="22"/>
                <w:highlight w:val="none"/>
                <w:lang w:eastAsia="zh-CN"/>
              </w:rPr>
              <w:t>及相关要求</w:t>
            </w:r>
            <w:r>
              <w:rPr>
                <w:rFonts w:hint="eastAsia" w:ascii="Times New Roman" w:hAnsi="Times New Roman" w:eastAsia="黑体" w:cs="Times New Roman"/>
                <w:color w:val="000000"/>
                <w:szCs w:val="22"/>
                <w:highlight w:val="none"/>
              </w:rPr>
              <w:t>，企业编制《自行监测方案》，并按照方案开展监测。处置设施水泥窑采用在线监测和手工监测形结合的方式对水泥窑污染物的排放情况进行监测。其中：窑尾颗粒物、二氧化硫、氮氧化物在线监测，为保证在线监测数据的准确性，每季度对窑头、窑尾在线监测数据进行比对监测。颗粒物、硫化氢、臭气浓度、氨、总有机碳、铍、铬、锡、锑、铜、钴、镍、锰、钒及其化合物、铊、镉、铅、砷及其化合物、氟化氢、汞及其化合物、二噁英采用手工监测。</w:t>
            </w:r>
          </w:p>
          <w:p>
            <w:pPr>
              <w:snapToGrid w:val="0"/>
              <w:rPr>
                <w:rFonts w:hint="eastAsia" w:ascii="Times New Roman" w:hAnsi="Times New Roman" w:eastAsia="黑体" w:cs="Times New Roman"/>
                <w:color w:val="000000"/>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94" w:hRule="atLeast"/>
          <w:jc w:val="center"/>
        </w:trPr>
        <w:tc>
          <w:tcPr>
            <w:tcW w:w="453" w:type="dxa"/>
            <w:vMerge w:val="continue"/>
            <w:noWrap w:val="0"/>
            <w:vAlign w:val="center"/>
          </w:tcPr>
          <w:p>
            <w:pPr>
              <w:snapToGrid w:val="0"/>
              <w:rPr>
                <w:rFonts w:hint="eastAsia" w:ascii="Times New Roman" w:hAnsi="Times New Roman" w:eastAsia="黑体" w:cs="Times New Roman"/>
                <w:color w:val="000000"/>
                <w:szCs w:val="22"/>
                <w:highlight w:val="none"/>
              </w:rPr>
            </w:pPr>
          </w:p>
        </w:tc>
        <w:tc>
          <w:tcPr>
            <w:tcW w:w="8426" w:type="dxa"/>
            <w:noWrap w:val="0"/>
            <w:vAlign w:val="top"/>
          </w:tcPr>
          <w:p>
            <w:pPr>
              <w:snapToGrid w:val="0"/>
              <w:rPr>
                <w:rFonts w:hint="eastAsia" w:ascii="Times New Roman" w:hAnsi="Times New Roman" w:eastAsia="黑体" w:cs="Times New Roman"/>
                <w:color w:val="000000"/>
                <w:szCs w:val="22"/>
                <w:highlight w:val="none"/>
              </w:rPr>
            </w:pPr>
            <w:r>
              <w:rPr>
                <w:rFonts w:hint="eastAsia" w:ascii="Times New Roman" w:hAnsi="Times New Roman" w:eastAsia="黑体" w:cs="Times New Roman"/>
                <w:color w:val="000000"/>
                <w:szCs w:val="22"/>
                <w:highlight w:val="none"/>
              </w:rPr>
              <w:t>污染物监测指标及频次</w:t>
            </w:r>
          </w:p>
          <w:p>
            <w:pPr>
              <w:snapToGrid w:val="0"/>
              <w:rPr>
                <w:rFonts w:hint="eastAsia" w:ascii="Times New Roman" w:hAnsi="Times New Roman" w:eastAsia="黑体" w:cs="Times New Roman"/>
                <w:color w:val="000000"/>
                <w:szCs w:val="22"/>
                <w:highlight w:val="none"/>
              </w:rPr>
            </w:pPr>
            <w:r>
              <w:rPr>
                <w:rFonts w:hint="eastAsia" w:ascii="Times New Roman" w:hAnsi="Times New Roman" w:eastAsia="黑体" w:cs="Times New Roman"/>
                <w:color w:val="000000"/>
                <w:szCs w:val="22"/>
                <w:highlight w:val="none"/>
              </w:rPr>
              <w:t>1.有组织废气废气</w:t>
            </w:r>
          </w:p>
          <w:p>
            <w:pPr>
              <w:snapToGrid w:val="0"/>
              <w:rPr>
                <w:rFonts w:hint="eastAsia" w:ascii="Times New Roman" w:hAnsi="Times New Roman" w:eastAsia="黑体" w:cs="Times New Roman"/>
                <w:color w:val="000000"/>
                <w:szCs w:val="22"/>
                <w:highlight w:val="none"/>
              </w:rPr>
            </w:pPr>
            <w:r>
              <w:rPr>
                <w:rFonts w:hint="eastAsia" w:ascii="Times New Roman" w:hAnsi="Times New Roman" w:eastAsia="黑体" w:cs="Times New Roman"/>
                <w:color w:val="000000"/>
                <w:szCs w:val="22"/>
                <w:highlight w:val="none"/>
              </w:rPr>
              <w:t>①水泥窑废气包括颗粒物、二氧化硫、氮氧化物、氯化氢、总有机碳、二噁英、氨、氟化氢、汞及其化合物、铍、铬、锡、锑、铜、钴、镍、锰、钒及其化合物、铊、镉、铅、砷及其化合物。</w:t>
            </w:r>
          </w:p>
          <w:p>
            <w:pPr>
              <w:snapToGrid w:val="0"/>
              <w:rPr>
                <w:rFonts w:hint="eastAsia" w:ascii="Times New Roman" w:hAnsi="Times New Roman" w:eastAsia="黑体" w:cs="Times New Roman"/>
                <w:color w:val="000000"/>
                <w:szCs w:val="22"/>
                <w:highlight w:val="none"/>
              </w:rPr>
            </w:pPr>
            <w:r>
              <w:rPr>
                <w:rFonts w:hint="eastAsia" w:ascii="Times New Roman" w:hAnsi="Times New Roman" w:eastAsia="黑体" w:cs="Times New Roman"/>
                <w:color w:val="000000"/>
                <w:szCs w:val="22"/>
                <w:highlight w:val="none"/>
              </w:rPr>
              <w:t xml:space="preserve">  其中：窑尾颗粒物、二氧化硫、氮氧化物为在线监测；</w:t>
            </w:r>
          </w:p>
          <w:p>
            <w:pPr>
              <w:snapToGrid w:val="0"/>
              <w:rPr>
                <w:rFonts w:hint="eastAsia" w:ascii="Times New Roman" w:hAnsi="Times New Roman" w:eastAsia="黑体" w:cs="Times New Roman"/>
                <w:color w:val="000000"/>
                <w:szCs w:val="22"/>
                <w:highlight w:val="none"/>
              </w:rPr>
            </w:pPr>
            <w:r>
              <w:rPr>
                <w:rFonts w:hint="eastAsia" w:ascii="Times New Roman" w:hAnsi="Times New Roman" w:eastAsia="黑体" w:cs="Times New Roman"/>
                <w:color w:val="000000"/>
                <w:szCs w:val="22"/>
                <w:highlight w:val="none"/>
              </w:rPr>
              <w:t xml:space="preserve">      </w:t>
            </w:r>
            <w:r>
              <w:rPr>
                <w:rFonts w:hint="eastAsia" w:ascii="Times New Roman" w:hAnsi="Times New Roman" w:eastAsia="黑体" w:cs="Times New Roman"/>
                <w:color w:val="000000"/>
                <w:szCs w:val="22"/>
                <w:highlight w:val="none"/>
                <w:lang w:eastAsia="zh-CN"/>
              </w:rPr>
              <w:t>氨、</w:t>
            </w:r>
            <w:r>
              <w:rPr>
                <w:rFonts w:hint="eastAsia" w:ascii="Times New Roman" w:hAnsi="Times New Roman" w:eastAsia="黑体" w:cs="Times New Roman"/>
                <w:color w:val="000000"/>
                <w:szCs w:val="22"/>
                <w:highlight w:val="none"/>
              </w:rPr>
              <w:t>总有机碳、铍、铬、锡、锑、铜、钴、镍、锰、钒及其化合物、铊、镉、铅、砷及其化合物、氟化氢、氯化氢每季度监测1次；汞及其化合物半年</w:t>
            </w:r>
            <w:r>
              <w:rPr>
                <w:rFonts w:hint="eastAsia" w:ascii="Times New Roman" w:hAnsi="Times New Roman" w:eastAsia="黑体" w:cs="Times New Roman"/>
                <w:color w:val="000000"/>
                <w:szCs w:val="22"/>
                <w:highlight w:val="none"/>
                <w:lang w:eastAsia="zh-CN"/>
              </w:rPr>
              <w:t>监测</w:t>
            </w:r>
            <w:r>
              <w:rPr>
                <w:rFonts w:hint="eastAsia" w:ascii="Times New Roman" w:hAnsi="Times New Roman" w:eastAsia="黑体" w:cs="Times New Roman"/>
                <w:color w:val="000000"/>
                <w:szCs w:val="22"/>
                <w:highlight w:val="none"/>
                <w:lang w:val="en-US" w:eastAsia="zh-CN"/>
              </w:rPr>
              <w:t>1</w:t>
            </w:r>
            <w:r>
              <w:rPr>
                <w:rFonts w:hint="eastAsia" w:ascii="Times New Roman" w:hAnsi="Times New Roman" w:eastAsia="黑体" w:cs="Times New Roman"/>
                <w:color w:val="000000"/>
                <w:szCs w:val="22"/>
                <w:highlight w:val="none"/>
              </w:rPr>
              <w:t>次；二噁英每年监测</w:t>
            </w:r>
            <w:r>
              <w:rPr>
                <w:rFonts w:hint="eastAsia" w:ascii="Times New Roman" w:hAnsi="Times New Roman" w:eastAsia="黑体" w:cs="Times New Roman"/>
                <w:color w:val="000000"/>
                <w:szCs w:val="22"/>
                <w:highlight w:val="none"/>
                <w:lang w:val="en-US" w:eastAsia="zh-CN"/>
              </w:rPr>
              <w:t>1</w:t>
            </w:r>
            <w:r>
              <w:rPr>
                <w:rFonts w:hint="eastAsia" w:ascii="Times New Roman" w:hAnsi="Times New Roman" w:eastAsia="黑体" w:cs="Times New Roman"/>
                <w:color w:val="000000"/>
                <w:szCs w:val="22"/>
                <w:highlight w:val="none"/>
              </w:rPr>
              <w:t>次。</w:t>
            </w:r>
          </w:p>
          <w:p>
            <w:pPr>
              <w:snapToGrid w:val="0"/>
              <w:rPr>
                <w:rFonts w:hint="eastAsia" w:ascii="Times New Roman" w:hAnsi="Times New Roman" w:eastAsia="黑体" w:cs="Times New Roman"/>
                <w:color w:val="000000"/>
                <w:szCs w:val="22"/>
                <w:highlight w:val="none"/>
              </w:rPr>
            </w:pPr>
            <w:r>
              <w:rPr>
                <w:rFonts w:hint="eastAsia" w:ascii="Times New Roman" w:hAnsi="Times New Roman" w:eastAsia="黑体" w:cs="Times New Roman"/>
                <w:color w:val="000000"/>
                <w:szCs w:val="22"/>
                <w:highlight w:val="none"/>
              </w:rPr>
              <w:t>②</w:t>
            </w:r>
            <w:r>
              <w:rPr>
                <w:rFonts w:hint="eastAsia" w:ascii="Times New Roman" w:hAnsi="Times New Roman" w:eastAsia="黑体" w:cs="Times New Roman"/>
                <w:color w:val="000000"/>
                <w:szCs w:val="22"/>
                <w:highlight w:val="none"/>
                <w:lang w:eastAsia="zh-CN"/>
              </w:rPr>
              <w:t>危险废物</w:t>
            </w:r>
            <w:r>
              <w:rPr>
                <w:rFonts w:hint="eastAsia" w:ascii="Times New Roman" w:hAnsi="Times New Roman" w:eastAsia="黑体" w:cs="Times New Roman"/>
                <w:color w:val="000000"/>
                <w:szCs w:val="22"/>
                <w:highlight w:val="none"/>
              </w:rPr>
              <w:t>处置区废气：颗粒物、氨、硫化氢、臭气浓度、非甲烷总烃每季度监测一次。</w:t>
            </w:r>
          </w:p>
          <w:p>
            <w:pPr>
              <w:snapToGrid w:val="0"/>
              <w:rPr>
                <w:rFonts w:hint="eastAsia" w:ascii="Times New Roman" w:hAnsi="Times New Roman" w:eastAsia="黑体" w:cs="Times New Roman"/>
                <w:color w:val="000000"/>
                <w:szCs w:val="22"/>
                <w:highlight w:val="none"/>
              </w:rPr>
            </w:pPr>
            <w:r>
              <w:rPr>
                <w:rFonts w:hint="eastAsia" w:ascii="Times New Roman" w:hAnsi="Times New Roman" w:eastAsia="黑体" w:cs="Times New Roman"/>
                <w:color w:val="000000"/>
                <w:szCs w:val="22"/>
                <w:highlight w:val="none"/>
              </w:rPr>
              <w:t>2.无组织废气：颗粒物、氨、硫化氢、臭气浓度、非甲烷总烃每季度监测一次。</w:t>
            </w:r>
          </w:p>
          <w:p>
            <w:pPr>
              <w:snapToGrid w:val="0"/>
              <w:rPr>
                <w:rFonts w:hint="eastAsia" w:ascii="Times New Roman" w:hAnsi="Times New Roman" w:eastAsia="黑体" w:cs="Times New Roman"/>
                <w:color w:val="000000"/>
                <w:szCs w:val="22"/>
                <w:highlight w:val="none"/>
              </w:rPr>
            </w:pPr>
            <w:r>
              <w:rPr>
                <w:rFonts w:hint="eastAsia" w:ascii="Times New Roman" w:hAnsi="Times New Roman" w:eastAsia="黑体" w:cs="Times New Roman"/>
                <w:color w:val="000000"/>
                <w:szCs w:val="22"/>
                <w:highlight w:val="none"/>
              </w:rPr>
              <w:t>3.噪声</w:t>
            </w:r>
            <w:r>
              <w:rPr>
                <w:rFonts w:hint="eastAsia" w:ascii="Times New Roman" w:hAnsi="Times New Roman" w:eastAsia="黑体" w:cs="Times New Roman"/>
                <w:color w:val="000000"/>
                <w:szCs w:val="22"/>
                <w:highlight w:val="none"/>
                <w:lang w:eastAsia="zh-CN"/>
              </w:rPr>
              <w:t>：</w:t>
            </w:r>
            <w:r>
              <w:rPr>
                <w:rFonts w:hint="eastAsia" w:ascii="Times New Roman" w:hAnsi="Times New Roman" w:eastAsia="黑体" w:cs="Times New Roman"/>
                <w:color w:val="000000"/>
                <w:szCs w:val="22"/>
                <w:highlight w:val="none"/>
              </w:rPr>
              <w:t>厂界噪声每季度监测一次</w:t>
            </w:r>
          </w:p>
          <w:p>
            <w:pPr>
              <w:snapToGrid w:val="0"/>
              <w:rPr>
                <w:rFonts w:hint="eastAsia" w:ascii="Times New Roman" w:hAnsi="Times New Roman" w:eastAsia="黑体" w:cs="Times New Roman"/>
                <w:color w:val="000000"/>
                <w:szCs w:val="22"/>
                <w:highlight w:val="none"/>
              </w:rPr>
            </w:pPr>
            <w:r>
              <w:rPr>
                <w:rFonts w:hint="eastAsia" w:ascii="Times New Roman" w:hAnsi="Times New Roman" w:eastAsia="黑体" w:cs="Times New Roman"/>
                <w:color w:val="000000"/>
                <w:szCs w:val="22"/>
                <w:highlight w:val="none"/>
              </w:rPr>
              <w:t>4、周边环境</w:t>
            </w:r>
            <w:r>
              <w:rPr>
                <w:rFonts w:hint="eastAsia" w:ascii="Times New Roman" w:hAnsi="Times New Roman" w:eastAsia="黑体" w:cs="Times New Roman"/>
                <w:color w:val="000000"/>
                <w:szCs w:val="22"/>
                <w:highlight w:val="none"/>
                <w:lang w:eastAsia="zh-CN"/>
              </w:rPr>
              <w:t>：</w:t>
            </w:r>
            <w:r>
              <w:rPr>
                <w:rFonts w:hint="eastAsia" w:ascii="Times New Roman" w:hAnsi="Times New Roman" w:eastAsia="黑体" w:cs="Times New Roman"/>
                <w:color w:val="000000"/>
                <w:szCs w:val="22"/>
                <w:highlight w:val="none"/>
              </w:rPr>
              <w:t>土壤，每年监测一次。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85" w:hRule="atLeast"/>
          <w:jc w:val="center"/>
        </w:trPr>
        <w:tc>
          <w:tcPr>
            <w:tcW w:w="453" w:type="dxa"/>
            <w:vMerge w:val="continue"/>
            <w:noWrap w:val="0"/>
            <w:vAlign w:val="top"/>
          </w:tcPr>
          <w:p>
            <w:pPr>
              <w:snapToGrid w:val="0"/>
              <w:rPr>
                <w:rFonts w:hint="eastAsia" w:ascii="Times New Roman" w:hAnsi="Times New Roman" w:eastAsia="黑体" w:cs="Times New Roman"/>
                <w:color w:val="000000"/>
                <w:szCs w:val="22"/>
                <w:highlight w:val="none"/>
              </w:rPr>
            </w:pPr>
          </w:p>
        </w:tc>
        <w:tc>
          <w:tcPr>
            <w:tcW w:w="8426" w:type="dxa"/>
            <w:noWrap w:val="0"/>
            <w:vAlign w:val="top"/>
          </w:tcPr>
          <w:p>
            <w:pPr>
              <w:snapToGrid w:val="0"/>
              <w:rPr>
                <w:rFonts w:hint="eastAsia" w:ascii="Times New Roman" w:hAnsi="Times New Roman" w:eastAsia="黑体" w:cs="Times New Roman"/>
                <w:color w:val="000000"/>
                <w:szCs w:val="22"/>
                <w:highlight w:val="none"/>
              </w:rPr>
            </w:pPr>
            <w:r>
              <w:rPr>
                <w:rFonts w:hint="eastAsia" w:ascii="Times New Roman" w:hAnsi="Times New Roman" w:eastAsia="黑体" w:cs="Times New Roman"/>
                <w:color w:val="000000"/>
                <w:szCs w:val="22"/>
                <w:highlight w:val="none"/>
              </w:rPr>
              <w:t>自行监测情况</w:t>
            </w:r>
          </w:p>
          <w:p>
            <w:pPr>
              <w:numPr>
                <w:ilvl w:val="0"/>
                <w:numId w:val="3"/>
              </w:numPr>
              <w:snapToGrid w:val="0"/>
              <w:rPr>
                <w:rFonts w:hint="eastAsia" w:ascii="Times New Roman" w:hAnsi="Times New Roman" w:eastAsia="黑体" w:cs="Times New Roman"/>
                <w:color w:val="000000"/>
                <w:szCs w:val="22"/>
                <w:highlight w:val="none"/>
              </w:rPr>
            </w:pPr>
            <w:r>
              <w:rPr>
                <w:rFonts w:hint="eastAsia" w:ascii="Times New Roman" w:hAnsi="Times New Roman" w:eastAsia="黑体" w:cs="Times New Roman"/>
                <w:color w:val="000000"/>
                <w:szCs w:val="22"/>
                <w:highlight w:val="none"/>
              </w:rPr>
              <w:t>窑尾颗粒物、二氧化硫、氮氧化物在线监测。</w:t>
            </w:r>
          </w:p>
          <w:p>
            <w:pPr>
              <w:numPr>
                <w:ilvl w:val="0"/>
                <w:numId w:val="0"/>
              </w:numPr>
              <w:snapToGrid w:val="0"/>
              <w:rPr>
                <w:rFonts w:hint="eastAsia" w:ascii="Times New Roman" w:hAnsi="Times New Roman" w:eastAsia="黑体" w:cs="Times New Roman"/>
                <w:color w:val="000000"/>
                <w:szCs w:val="22"/>
                <w:highlight w:val="none"/>
              </w:rPr>
            </w:pPr>
            <w:r>
              <w:rPr>
                <w:rFonts w:hint="eastAsia" w:ascii="Times New Roman" w:hAnsi="Times New Roman" w:eastAsia="黑体" w:cs="Times New Roman"/>
                <w:color w:val="000000"/>
                <w:szCs w:val="22"/>
                <w:highlight w:val="none"/>
                <w:lang w:val="en-US" w:eastAsia="zh-CN"/>
              </w:rPr>
              <w:t>2、</w:t>
            </w:r>
            <w:r>
              <w:rPr>
                <w:rFonts w:hint="eastAsia" w:ascii="Times New Roman" w:hAnsi="Times New Roman" w:eastAsia="黑体" w:cs="Times New Roman"/>
                <w:color w:val="000000"/>
                <w:szCs w:val="22"/>
                <w:highlight w:val="none"/>
              </w:rPr>
              <w:t>手工监测：</w:t>
            </w:r>
          </w:p>
          <w:p>
            <w:pPr>
              <w:snapToGrid w:val="0"/>
              <w:rPr>
                <w:rFonts w:hint="eastAsia" w:ascii="Times New Roman" w:hAnsi="Times New Roman" w:eastAsia="黑体" w:cs="Times New Roman"/>
                <w:color w:val="000000"/>
                <w:szCs w:val="22"/>
                <w:highlight w:val="none"/>
              </w:rPr>
            </w:pPr>
            <w:r>
              <w:rPr>
                <w:rFonts w:hint="eastAsia" w:ascii="Times New Roman" w:hAnsi="Times New Roman" w:eastAsia="黑体" w:cs="Times New Roman"/>
                <w:color w:val="000000"/>
                <w:szCs w:val="22"/>
                <w:highlight w:val="none"/>
              </w:rPr>
              <w:t>2020年2月3日、4月14日、8月17日、10月28日 分别对本公司3个有组织排放口、无组织大气污染物进行了监测；</w:t>
            </w:r>
          </w:p>
          <w:p>
            <w:pPr>
              <w:snapToGrid w:val="0"/>
              <w:rPr>
                <w:rFonts w:hint="eastAsia" w:ascii="Times New Roman" w:hAnsi="Times New Roman" w:eastAsia="黑体" w:cs="Times New Roman"/>
                <w:color w:val="000000"/>
                <w:szCs w:val="22"/>
                <w:highlight w:val="none"/>
              </w:rPr>
            </w:pPr>
            <w:r>
              <w:rPr>
                <w:rFonts w:hint="eastAsia" w:ascii="Times New Roman" w:hAnsi="Times New Roman" w:eastAsia="黑体" w:cs="Times New Roman"/>
                <w:color w:val="000000"/>
                <w:szCs w:val="22"/>
                <w:highlight w:val="none"/>
              </w:rPr>
              <w:t>2021年2月4日对水泥窑窑尾排放口</w:t>
            </w:r>
            <w:r>
              <w:rPr>
                <w:rFonts w:hint="eastAsia" w:ascii="Times New Roman" w:hAnsi="Times New Roman" w:eastAsia="黑体" w:cs="Times New Roman"/>
                <w:color w:val="000000"/>
                <w:szCs w:val="22"/>
                <w:highlight w:val="none"/>
                <w:lang w:eastAsia="zh-CN"/>
              </w:rPr>
              <w:t>氨、</w:t>
            </w:r>
            <w:r>
              <w:rPr>
                <w:rFonts w:hint="eastAsia" w:ascii="Times New Roman" w:hAnsi="Times New Roman" w:eastAsia="黑体" w:cs="Times New Roman"/>
                <w:color w:val="000000"/>
                <w:szCs w:val="22"/>
                <w:highlight w:val="none"/>
              </w:rPr>
              <w:t>氟化氢、</w:t>
            </w:r>
            <w:r>
              <w:rPr>
                <w:rFonts w:hint="eastAsia" w:ascii="Times New Roman" w:hAnsi="Times New Roman" w:eastAsia="黑体" w:cs="Times New Roman"/>
                <w:color w:val="000000"/>
                <w:szCs w:val="22"/>
                <w:highlight w:val="none"/>
                <w:lang w:eastAsia="zh-CN"/>
              </w:rPr>
              <w:t>氯化氢、</w:t>
            </w:r>
            <w:r>
              <w:rPr>
                <w:rFonts w:hint="eastAsia" w:ascii="Times New Roman" w:hAnsi="Times New Roman" w:eastAsia="黑体" w:cs="Times New Roman"/>
                <w:color w:val="000000"/>
                <w:szCs w:val="22"/>
                <w:highlight w:val="none"/>
              </w:rPr>
              <w:t>总有机碳、铍、铬、锡、锑、铜、钴、镍、锰、钒及其化合物、铊、镉、铅、砷及其化合物</w:t>
            </w:r>
            <w:r>
              <w:rPr>
                <w:rFonts w:hint="eastAsia" w:ascii="Times New Roman" w:hAnsi="Times New Roman" w:eastAsia="黑体" w:cs="Times New Roman"/>
                <w:color w:val="000000"/>
                <w:szCs w:val="22"/>
                <w:highlight w:val="none"/>
                <w:lang w:eastAsia="zh-CN"/>
              </w:rPr>
              <w:t>；</w:t>
            </w:r>
            <w:r>
              <w:rPr>
                <w:rFonts w:hint="eastAsia" w:ascii="Times New Roman" w:hAnsi="Times New Roman" w:eastAsia="黑体" w:cs="Times New Roman"/>
                <w:color w:val="000000"/>
                <w:szCs w:val="22"/>
                <w:highlight w:val="none"/>
              </w:rPr>
              <w:t>厂界噪声进行了监测；</w:t>
            </w:r>
          </w:p>
          <w:p>
            <w:pPr>
              <w:snapToGrid w:val="0"/>
              <w:rPr>
                <w:rFonts w:hint="eastAsia" w:ascii="Times New Roman" w:hAnsi="Times New Roman" w:eastAsia="黑体" w:cs="Times New Roman"/>
                <w:color w:val="000000"/>
                <w:szCs w:val="22"/>
                <w:highlight w:val="none"/>
              </w:rPr>
            </w:pPr>
            <w:r>
              <w:rPr>
                <w:rFonts w:hint="eastAsia" w:ascii="Times New Roman" w:hAnsi="Times New Roman" w:eastAsia="黑体" w:cs="Times New Roman"/>
                <w:color w:val="000000"/>
                <w:szCs w:val="22"/>
                <w:highlight w:val="none"/>
              </w:rPr>
              <w:t>2021年4月15日对水泥窑窑尾排放口</w:t>
            </w:r>
            <w:r>
              <w:rPr>
                <w:rFonts w:hint="eastAsia" w:ascii="Times New Roman" w:hAnsi="Times New Roman" w:eastAsia="黑体" w:cs="Times New Roman"/>
                <w:color w:val="000000"/>
                <w:szCs w:val="22"/>
                <w:highlight w:val="none"/>
                <w:lang w:eastAsia="zh-CN"/>
              </w:rPr>
              <w:t>氨、</w:t>
            </w:r>
            <w:r>
              <w:rPr>
                <w:rFonts w:hint="eastAsia" w:ascii="Times New Roman" w:hAnsi="Times New Roman" w:eastAsia="黑体" w:cs="Times New Roman"/>
                <w:color w:val="000000"/>
                <w:szCs w:val="22"/>
                <w:highlight w:val="none"/>
              </w:rPr>
              <w:t>氟化氢、</w:t>
            </w:r>
            <w:r>
              <w:rPr>
                <w:rFonts w:hint="eastAsia" w:ascii="Times New Roman" w:hAnsi="Times New Roman" w:eastAsia="黑体" w:cs="Times New Roman"/>
                <w:color w:val="000000"/>
                <w:szCs w:val="22"/>
                <w:highlight w:val="none"/>
                <w:lang w:eastAsia="zh-CN"/>
              </w:rPr>
              <w:t>氯化氢、</w:t>
            </w:r>
            <w:r>
              <w:rPr>
                <w:rFonts w:hint="eastAsia" w:ascii="Times New Roman" w:hAnsi="Times New Roman" w:eastAsia="黑体" w:cs="Times New Roman"/>
                <w:color w:val="000000"/>
                <w:szCs w:val="22"/>
                <w:highlight w:val="none"/>
              </w:rPr>
              <w:t>总有机碳、铍、铬、锡、锑、铜、钴、镍、锰、钒及其化合物、铊、镉、铅、砷及其化合物</w:t>
            </w:r>
            <w:r>
              <w:rPr>
                <w:rFonts w:hint="eastAsia" w:ascii="Times New Roman" w:hAnsi="Times New Roman" w:eastAsia="黑体" w:cs="Times New Roman"/>
                <w:color w:val="000000"/>
                <w:szCs w:val="22"/>
                <w:highlight w:val="none"/>
                <w:lang w:eastAsia="zh-CN"/>
              </w:rPr>
              <w:t>；</w:t>
            </w:r>
            <w:r>
              <w:rPr>
                <w:rFonts w:hint="eastAsia" w:ascii="Times New Roman" w:hAnsi="Times New Roman" w:eastAsia="黑体" w:cs="Times New Roman"/>
                <w:color w:val="000000"/>
                <w:szCs w:val="22"/>
                <w:highlight w:val="none"/>
              </w:rPr>
              <w:t>厂界噪声进行了监测；</w:t>
            </w:r>
          </w:p>
          <w:p>
            <w:pPr>
              <w:snapToGrid w:val="0"/>
              <w:rPr>
                <w:rFonts w:hint="eastAsia" w:ascii="Times New Roman" w:hAnsi="Times New Roman" w:eastAsia="黑体" w:cs="Times New Roman"/>
                <w:color w:val="000000"/>
                <w:szCs w:val="22"/>
                <w:highlight w:val="none"/>
              </w:rPr>
            </w:pPr>
            <w:r>
              <w:rPr>
                <w:rFonts w:hint="eastAsia" w:ascii="Times New Roman" w:hAnsi="Times New Roman" w:eastAsia="黑体" w:cs="Times New Roman"/>
                <w:color w:val="000000"/>
                <w:szCs w:val="22"/>
                <w:highlight w:val="none"/>
              </w:rPr>
              <w:t>2021年8月18日对水泥窑窑尾排放口总有机碳、铍、铬、锡、锑、铜、钴、镍、锰、钒及其化合物、铊、镉、铅、砷及其化合物、氨、氟化氢、氯化氢</w:t>
            </w:r>
            <w:r>
              <w:rPr>
                <w:rFonts w:hint="eastAsia" w:ascii="Times New Roman" w:hAnsi="Times New Roman" w:eastAsia="黑体" w:cs="Times New Roman"/>
                <w:color w:val="000000"/>
                <w:szCs w:val="22"/>
                <w:highlight w:val="none"/>
                <w:lang w:eastAsia="zh-CN"/>
              </w:rPr>
              <w:t>；</w:t>
            </w:r>
            <w:r>
              <w:rPr>
                <w:rFonts w:hint="eastAsia" w:ascii="Times New Roman" w:hAnsi="Times New Roman" w:eastAsia="黑体" w:cs="Times New Roman"/>
                <w:color w:val="000000"/>
                <w:szCs w:val="22"/>
                <w:highlight w:val="none"/>
              </w:rPr>
              <w:t>厂界噪声进行了监测；</w:t>
            </w:r>
          </w:p>
          <w:p>
            <w:pPr>
              <w:snapToGrid w:val="0"/>
              <w:rPr>
                <w:rFonts w:hint="eastAsia" w:ascii="Times New Roman" w:hAnsi="Times New Roman" w:eastAsia="黑体" w:cs="Times New Roman"/>
                <w:color w:val="000000"/>
                <w:szCs w:val="22"/>
                <w:highlight w:val="none"/>
              </w:rPr>
            </w:pPr>
            <w:r>
              <w:rPr>
                <w:rFonts w:hint="eastAsia" w:ascii="Times New Roman" w:hAnsi="Times New Roman" w:eastAsia="黑体" w:cs="Times New Roman"/>
                <w:color w:val="000000"/>
                <w:szCs w:val="22"/>
                <w:highlight w:val="none"/>
              </w:rPr>
              <w:t>2021年10月11日对水泥窑窑尾排放口总有机碳、氨、氟化氢、氯化氢、厂界噪声进行了监测；</w:t>
            </w:r>
          </w:p>
          <w:p>
            <w:pPr>
              <w:snapToGrid w:val="0"/>
              <w:rPr>
                <w:rFonts w:hint="eastAsia" w:ascii="Times New Roman" w:hAnsi="Times New Roman" w:eastAsia="黑体" w:cs="Times New Roman"/>
                <w:color w:val="000000"/>
                <w:szCs w:val="22"/>
                <w:highlight w:val="none"/>
                <w:lang w:eastAsia="zh-CN"/>
              </w:rPr>
            </w:pPr>
            <w:r>
              <w:rPr>
                <w:rFonts w:hint="eastAsia" w:ascii="Times New Roman" w:hAnsi="Times New Roman" w:eastAsia="黑体" w:cs="Times New Roman"/>
                <w:color w:val="000000"/>
                <w:szCs w:val="22"/>
                <w:highlight w:val="none"/>
              </w:rPr>
              <w:t>2021年10月</w:t>
            </w:r>
            <w:r>
              <w:rPr>
                <w:rFonts w:hint="eastAsia" w:ascii="Times New Roman" w:hAnsi="Times New Roman" w:eastAsia="黑体" w:cs="Times New Roman"/>
                <w:color w:val="000000"/>
                <w:szCs w:val="22"/>
                <w:highlight w:val="none"/>
                <w:lang w:val="en-US" w:eastAsia="zh-CN"/>
              </w:rPr>
              <w:t>20</w:t>
            </w:r>
            <w:r>
              <w:rPr>
                <w:rFonts w:hint="eastAsia" w:ascii="Times New Roman" w:hAnsi="Times New Roman" w:eastAsia="黑体" w:cs="Times New Roman"/>
                <w:color w:val="000000"/>
                <w:szCs w:val="22"/>
                <w:highlight w:val="none"/>
              </w:rPr>
              <w:t>日对水泥窑窑尾排放口铍、铬、锡、锑、铜、钴、镍、锰、钒及其化合物、铊、镉、铅、砷及其化合物进行了监测</w:t>
            </w:r>
            <w:r>
              <w:rPr>
                <w:rFonts w:hint="eastAsia" w:ascii="Times New Roman" w:hAnsi="Times New Roman" w:eastAsia="黑体" w:cs="Times New Roman"/>
                <w:color w:val="000000"/>
                <w:szCs w:val="22"/>
                <w:highlight w:val="none"/>
                <w:lang w:eastAsia="zh-CN"/>
              </w:rPr>
              <w:t>；</w:t>
            </w:r>
          </w:p>
          <w:p>
            <w:pPr>
              <w:snapToGrid w:val="0"/>
              <w:rPr>
                <w:rFonts w:hint="eastAsia" w:ascii="Times New Roman" w:hAnsi="Times New Roman" w:eastAsia="黑体" w:cs="Times New Roman"/>
                <w:color w:val="000000"/>
                <w:szCs w:val="22"/>
                <w:highlight w:val="none"/>
              </w:rPr>
            </w:pPr>
            <w:r>
              <w:rPr>
                <w:rFonts w:hint="eastAsia" w:ascii="Times New Roman" w:hAnsi="Times New Roman" w:eastAsia="黑体" w:cs="Times New Roman"/>
                <w:color w:val="000000"/>
                <w:szCs w:val="22"/>
                <w:highlight w:val="none"/>
              </w:rPr>
              <w:t>2021年6月1日和8月18日进行了汞及其化合物</w:t>
            </w:r>
            <w:r>
              <w:rPr>
                <w:rFonts w:hint="eastAsia" w:ascii="Times New Roman" w:hAnsi="Times New Roman" w:eastAsia="黑体" w:cs="Times New Roman"/>
                <w:color w:val="000000"/>
                <w:szCs w:val="22"/>
                <w:highlight w:val="none"/>
                <w:lang w:eastAsia="zh-CN"/>
              </w:rPr>
              <w:t>监测</w:t>
            </w:r>
            <w:r>
              <w:rPr>
                <w:rFonts w:hint="eastAsia" w:ascii="Times New Roman" w:hAnsi="Times New Roman" w:eastAsia="黑体" w:cs="Times New Roman"/>
                <w:color w:val="000000"/>
                <w:szCs w:val="22"/>
                <w:highlight w:val="none"/>
              </w:rPr>
              <w:t>；</w:t>
            </w:r>
          </w:p>
          <w:p>
            <w:pPr>
              <w:snapToGrid w:val="0"/>
              <w:rPr>
                <w:rFonts w:hint="eastAsia" w:ascii="Times New Roman" w:hAnsi="Times New Roman" w:eastAsia="黑体" w:cs="Times New Roman"/>
                <w:color w:val="000000"/>
                <w:szCs w:val="22"/>
                <w:highlight w:val="none"/>
              </w:rPr>
            </w:pPr>
            <w:r>
              <w:rPr>
                <w:rFonts w:hint="eastAsia" w:ascii="Times New Roman" w:hAnsi="Times New Roman" w:eastAsia="黑体" w:cs="Times New Roman"/>
                <w:color w:val="000000"/>
                <w:szCs w:val="22"/>
                <w:highlight w:val="none"/>
              </w:rPr>
              <w:t>2021年8月15日对二噁英进行了手工监测；</w:t>
            </w:r>
          </w:p>
          <w:p>
            <w:pPr>
              <w:snapToGrid w:val="0"/>
              <w:rPr>
                <w:rFonts w:hint="eastAsia" w:ascii="Times New Roman" w:hAnsi="Times New Roman" w:eastAsia="黑体" w:cs="Times New Roman"/>
                <w:color w:val="000000"/>
                <w:szCs w:val="22"/>
                <w:highlight w:val="none"/>
              </w:rPr>
            </w:pPr>
            <w:r>
              <w:rPr>
                <w:rFonts w:hint="eastAsia" w:ascii="Times New Roman" w:hAnsi="Times New Roman" w:eastAsia="黑体" w:cs="Times New Roman"/>
                <w:color w:val="000000"/>
                <w:szCs w:val="22"/>
                <w:highlight w:val="none"/>
              </w:rPr>
              <w:t>2021年8月24日进行了周边土壤监测；</w:t>
            </w:r>
          </w:p>
          <w:p>
            <w:pPr>
              <w:snapToGrid w:val="0"/>
              <w:rPr>
                <w:rFonts w:hint="default" w:ascii="Times New Roman" w:hAnsi="Times New Roman" w:eastAsia="黑体" w:cs="Times New Roman"/>
                <w:color w:val="000000"/>
                <w:szCs w:val="22"/>
                <w:highlight w:val="none"/>
                <w:lang w:val="en-US" w:eastAsia="zh-CN"/>
              </w:rPr>
            </w:pPr>
            <w:r>
              <w:rPr>
                <w:rFonts w:hint="eastAsia" w:ascii="Times New Roman" w:hAnsi="Times New Roman" w:eastAsia="黑体" w:cs="Times New Roman"/>
                <w:color w:val="000000"/>
                <w:szCs w:val="22"/>
                <w:highlight w:val="none"/>
              </w:rPr>
              <w:t>2021年2月4日、4月15日、 7月24日、10月11日分别对窑头窑尾进行了在线比对监测。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453" w:type="dxa"/>
            <w:vMerge w:val="continue"/>
            <w:noWrap w:val="0"/>
            <w:vAlign w:val="top"/>
          </w:tcPr>
          <w:p>
            <w:pPr>
              <w:snapToGrid w:val="0"/>
              <w:rPr>
                <w:rFonts w:eastAsia="黑体"/>
                <w:color w:val="000000"/>
                <w:szCs w:val="22"/>
              </w:rPr>
            </w:pPr>
          </w:p>
        </w:tc>
        <w:tc>
          <w:tcPr>
            <w:tcW w:w="8426" w:type="dxa"/>
            <w:noWrap w:val="0"/>
            <w:vAlign w:val="top"/>
          </w:tcPr>
          <w:p>
            <w:pPr>
              <w:snapToGrid w:val="0"/>
              <w:rPr>
                <w:rFonts w:hint="eastAsia" w:eastAsia="黑体"/>
                <w:color w:val="000000"/>
                <w:szCs w:val="22"/>
              </w:rPr>
            </w:pPr>
            <w:r>
              <w:rPr>
                <w:rFonts w:hint="eastAsia" w:eastAsia="黑体"/>
                <w:color w:val="000000"/>
                <w:szCs w:val="22"/>
              </w:rPr>
              <w:t>委托监测情况</w:t>
            </w:r>
          </w:p>
          <w:p>
            <w:pPr>
              <w:snapToGrid w:val="0"/>
              <w:rPr>
                <w:rFonts w:hint="eastAsia" w:eastAsia="黑体"/>
                <w:color w:val="000000"/>
                <w:szCs w:val="22"/>
              </w:rPr>
            </w:pPr>
            <w:r>
              <w:rPr>
                <w:rFonts w:hint="eastAsia" w:eastAsia="黑体"/>
                <w:color w:val="000000"/>
                <w:szCs w:val="22"/>
              </w:rPr>
              <w:t xml:space="preserve">     公司委托山西北冠辰环境检验技术有限责任公司进行了手工监测</w:t>
            </w:r>
          </w:p>
        </w:tc>
      </w:tr>
    </w:tbl>
    <w:p>
      <w:pPr>
        <w:jc w:val="center"/>
        <w:rPr>
          <w:rFonts w:eastAsia="仿宋_GB2312"/>
          <w:b/>
          <w:color w:val="000000"/>
          <w:sz w:val="24"/>
        </w:rPr>
      </w:pPr>
    </w:p>
    <w:p>
      <w:pPr>
        <w:jc w:val="both"/>
        <w:rPr>
          <w:rFonts w:eastAsia="仿宋_GB2312"/>
          <w:b/>
          <w:color w:val="000000"/>
          <w:sz w:val="24"/>
        </w:rPr>
      </w:pPr>
    </w:p>
    <w:p>
      <w:pPr>
        <w:jc w:val="center"/>
        <w:rPr>
          <w:rFonts w:eastAsia="仿宋_GB2312"/>
          <w:b/>
          <w:color w:val="000000"/>
          <w:sz w:val="24"/>
        </w:rPr>
      </w:pPr>
    </w:p>
    <w:p>
      <w:pPr>
        <w:jc w:val="center"/>
        <w:rPr>
          <w:rFonts w:eastAsia="仿宋_GB2312"/>
          <w:b/>
          <w:color w:val="000000"/>
          <w:sz w:val="24"/>
        </w:rPr>
      </w:pPr>
      <w:r>
        <w:rPr>
          <w:rFonts w:eastAsia="仿宋_GB2312"/>
          <w:b/>
          <w:color w:val="000000"/>
          <w:sz w:val="24"/>
        </w:rPr>
        <w:t>表9 上年度管理计划回顾</w:t>
      </w:r>
    </w:p>
    <w:tbl>
      <w:tblPr>
        <w:tblStyle w:val="6"/>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8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9" w:hRule="atLeast"/>
          <w:jc w:val="center"/>
        </w:trPr>
        <w:tc>
          <w:tcPr>
            <w:tcW w:w="463" w:type="dxa"/>
            <w:tcBorders>
              <w:top w:val="single" w:color="auto" w:sz="8" w:space="0"/>
              <w:left w:val="single" w:color="auto" w:sz="8" w:space="0"/>
            </w:tcBorders>
            <w:noWrap w:val="0"/>
            <w:vAlign w:val="center"/>
          </w:tcPr>
          <w:p>
            <w:pPr>
              <w:snapToGrid w:val="0"/>
              <w:rPr>
                <w:rFonts w:eastAsia="黑体"/>
                <w:color w:val="000000"/>
              </w:rPr>
            </w:pPr>
            <w:r>
              <w:rPr>
                <w:rFonts w:eastAsia="黑体"/>
                <w:color w:val="000000"/>
              </w:rPr>
              <w:t>检查、监测和公开</w:t>
            </w:r>
          </w:p>
        </w:tc>
        <w:tc>
          <w:tcPr>
            <w:tcW w:w="8577" w:type="dxa"/>
            <w:tcBorders>
              <w:top w:val="single" w:color="auto" w:sz="8" w:space="0"/>
              <w:right w:val="single" w:color="auto" w:sz="8" w:space="0"/>
            </w:tcBorders>
            <w:noWrap w:val="0"/>
            <w:vAlign w:val="top"/>
          </w:tcPr>
          <w:p>
            <w:pPr>
              <w:snapToGrid w:val="0"/>
              <w:rPr>
                <w:rFonts w:eastAsia="黑体"/>
                <w:color w:val="000000"/>
              </w:rPr>
            </w:pPr>
            <w:r>
              <w:rPr>
                <w:rFonts w:eastAsia="黑体"/>
                <w:color w:val="000000"/>
              </w:rPr>
              <w:t xml:space="preserve">上年度各级环保部门检查、环境监测、信息公开情况（包括检查时间、存在的问题、下一步措施；环境监测达标情况和原因分析；信息公开内容） </w:t>
            </w:r>
          </w:p>
          <w:p>
            <w:pPr>
              <w:snapToGrid w:val="0"/>
              <w:ind w:firstLine="420" w:firstLineChars="200"/>
              <w:rPr>
                <w:rFonts w:hint="eastAsia" w:eastAsia="黑体"/>
                <w:color w:val="000000"/>
                <w:lang w:eastAsia="zh-CN"/>
              </w:rPr>
            </w:pPr>
            <w:r>
              <w:rPr>
                <w:rFonts w:eastAsia="黑体"/>
                <w:color w:val="000000"/>
              </w:rPr>
              <w:t>各级环保部门检查</w:t>
            </w:r>
            <w:r>
              <w:rPr>
                <w:rFonts w:hint="eastAsia" w:eastAsia="黑体"/>
                <w:color w:val="000000"/>
                <w:lang w:eastAsia="zh-CN"/>
              </w:rPr>
              <w:t>：上级环境主管部门不定期对企业进行环保检查。</w:t>
            </w:r>
          </w:p>
          <w:p>
            <w:pPr>
              <w:snapToGrid w:val="0"/>
              <w:ind w:firstLine="420" w:firstLineChars="200"/>
              <w:rPr>
                <w:rFonts w:hint="eastAsia" w:eastAsia="黑体"/>
                <w:color w:val="000000"/>
                <w:lang w:val="en-US" w:eastAsia="zh-CN"/>
              </w:rPr>
            </w:pPr>
            <w:r>
              <w:rPr>
                <w:rFonts w:hint="eastAsia" w:eastAsia="黑体"/>
                <w:color w:val="000000"/>
                <w:lang w:eastAsia="zh-CN"/>
              </w:rPr>
              <w:t>环保监测：按照公司制定的的《自行监测方案》，</w:t>
            </w:r>
            <w:r>
              <w:rPr>
                <w:rFonts w:hint="eastAsia" w:eastAsia="黑体"/>
                <w:color w:val="000000"/>
                <w:lang w:val="en-US" w:eastAsia="zh-CN"/>
              </w:rPr>
              <w:t>2021年我公司委托山西北冠辰环境检验技术有限责任公司于2021年4月16日对公司的污染防治设施进行了监测，各个排放口的污染物均达标排放。（生产线1季度未运行；生产线于7月27日停产，因此，1季度、下半年及三四季度没有开展监测）</w:t>
            </w:r>
          </w:p>
          <w:p>
            <w:pPr>
              <w:snapToGrid w:val="0"/>
              <w:ind w:firstLine="420" w:firstLineChars="200"/>
              <w:rPr>
                <w:rFonts w:hint="eastAsia" w:eastAsia="黑体"/>
                <w:color w:val="000000"/>
              </w:rPr>
            </w:pPr>
            <w:r>
              <w:rPr>
                <w:rFonts w:hint="eastAsia" w:eastAsia="黑体"/>
                <w:color w:val="000000"/>
                <w:lang w:val="en-US" w:eastAsia="zh-CN"/>
              </w:rPr>
              <w:t>信息公开方式及内容：</w:t>
            </w:r>
            <w:r>
              <w:rPr>
                <w:rFonts w:hint="eastAsia" w:eastAsia="黑体"/>
                <w:color w:val="000000"/>
              </w:rPr>
              <w:t>信息公开方式及内容：我公司在公司网站、国家排污信息公开平台、临汾市排污单位自行监测信息实时发布平台 对公司的基本信息、排污信息、污染防治设施建设情况及运行情况等进行了公示。</w:t>
            </w:r>
          </w:p>
          <w:p>
            <w:pPr>
              <w:snapToGrid w:val="0"/>
              <w:ind w:firstLine="420" w:firstLineChars="200"/>
              <w:rPr>
                <w:rFonts w:hint="eastAsia" w:eastAsia="黑体"/>
                <w:color w:val="000000"/>
                <w:lang w:val="en-US" w:eastAsia="zh-CN"/>
              </w:rPr>
            </w:pPr>
            <w:r>
              <w:rPr>
                <w:rFonts w:hint="eastAsia" w:eastAsia="黑体"/>
                <w:color w:val="000000"/>
              </w:rPr>
              <w:t>公司将严格落实上级环保主管部门精神，遵章守法，依法排污，按计划进行监测，开展清洁生产，节能降耗，并持续改进。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0" w:hRule="atLeast"/>
          <w:jc w:val="center"/>
        </w:trPr>
        <w:tc>
          <w:tcPr>
            <w:tcW w:w="463" w:type="dxa"/>
            <w:tcBorders>
              <w:left w:val="single" w:color="auto" w:sz="8" w:space="0"/>
            </w:tcBorders>
            <w:noWrap w:val="0"/>
            <w:vAlign w:val="center"/>
          </w:tcPr>
          <w:p>
            <w:pPr>
              <w:snapToGrid w:val="0"/>
              <w:jc w:val="center"/>
              <w:rPr>
                <w:rFonts w:eastAsia="黑体"/>
                <w:color w:val="000000"/>
              </w:rPr>
            </w:pPr>
            <w:r>
              <w:rPr>
                <w:rFonts w:eastAsia="黑体"/>
                <w:color w:val="000000"/>
              </w:rPr>
              <w:t>危险废物比较分析</w:t>
            </w:r>
          </w:p>
        </w:tc>
        <w:tc>
          <w:tcPr>
            <w:tcW w:w="8577" w:type="dxa"/>
            <w:tcBorders>
              <w:top w:val="nil"/>
              <w:bottom w:val="single" w:color="auto" w:sz="4" w:space="0"/>
              <w:right w:val="single" w:color="auto" w:sz="8" w:space="0"/>
            </w:tcBorders>
            <w:noWrap w:val="0"/>
            <w:vAlign w:val="top"/>
          </w:tcPr>
          <w:p>
            <w:pPr>
              <w:snapToGrid w:val="0"/>
              <w:rPr>
                <w:rFonts w:eastAsia="黑体"/>
                <w:color w:val="000000"/>
              </w:rPr>
            </w:pPr>
            <w:r>
              <w:rPr>
                <w:rFonts w:eastAsia="黑体"/>
                <w:color w:val="000000"/>
              </w:rPr>
              <w:t>上年度实际产生的危险废物数量、种类、转移、贮存、利用处置情况，并与上年度管理计划对比分析</w:t>
            </w:r>
          </w:p>
          <w:tbl>
            <w:tblPr>
              <w:tblStyle w:val="7"/>
              <w:tblW w:w="82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403"/>
              <w:gridCol w:w="975"/>
              <w:gridCol w:w="1188"/>
              <w:gridCol w:w="1183"/>
              <w:gridCol w:w="1176"/>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9" w:type="dxa"/>
                  <w:noWrap w:val="0"/>
                  <w:vAlign w:val="center"/>
                </w:tcPr>
                <w:p>
                  <w:pPr>
                    <w:snapToGrid w:val="0"/>
                    <w:jc w:val="center"/>
                    <w:rPr>
                      <w:rFonts w:hint="eastAsia" w:eastAsia="黑体"/>
                      <w:color w:val="000000"/>
                      <w:vertAlign w:val="baseline"/>
                      <w:lang w:val="en-US" w:eastAsia="zh-CN"/>
                    </w:rPr>
                  </w:pPr>
                  <w:r>
                    <w:rPr>
                      <w:rFonts w:hint="eastAsia" w:eastAsia="黑体"/>
                      <w:color w:val="000000"/>
                      <w:vertAlign w:val="baseline"/>
                      <w:lang w:val="en-US" w:eastAsia="zh-CN"/>
                    </w:rPr>
                    <w:t>2021年度</w:t>
                  </w:r>
                </w:p>
              </w:tc>
              <w:tc>
                <w:tcPr>
                  <w:tcW w:w="1403" w:type="dxa"/>
                  <w:noWrap w:val="0"/>
                  <w:vAlign w:val="center"/>
                </w:tcPr>
                <w:p>
                  <w:pPr>
                    <w:snapToGrid w:val="0"/>
                    <w:jc w:val="center"/>
                    <w:rPr>
                      <w:rFonts w:hint="eastAsia" w:eastAsia="黑体"/>
                      <w:color w:val="000000"/>
                      <w:vertAlign w:val="baseline"/>
                      <w:lang w:eastAsia="zh-CN"/>
                    </w:rPr>
                  </w:pPr>
                  <w:r>
                    <w:rPr>
                      <w:rFonts w:hint="eastAsia" w:eastAsia="黑体"/>
                      <w:color w:val="000000"/>
                      <w:vertAlign w:val="baseline"/>
                      <w:lang w:eastAsia="zh-CN"/>
                    </w:rPr>
                    <w:t>危废名称</w:t>
                  </w:r>
                </w:p>
              </w:tc>
              <w:tc>
                <w:tcPr>
                  <w:tcW w:w="975" w:type="dxa"/>
                  <w:noWrap w:val="0"/>
                  <w:vAlign w:val="center"/>
                </w:tcPr>
                <w:p>
                  <w:pPr>
                    <w:snapToGrid w:val="0"/>
                    <w:jc w:val="center"/>
                    <w:rPr>
                      <w:rFonts w:hint="eastAsia" w:eastAsia="黑体"/>
                      <w:color w:val="000000"/>
                      <w:vertAlign w:val="baseline"/>
                      <w:lang w:eastAsia="zh-CN"/>
                    </w:rPr>
                  </w:pPr>
                  <w:r>
                    <w:rPr>
                      <w:rFonts w:hint="eastAsia" w:eastAsia="黑体"/>
                      <w:color w:val="000000"/>
                      <w:vertAlign w:val="baseline"/>
                      <w:lang w:eastAsia="zh-CN"/>
                    </w:rPr>
                    <w:t>数量（吨）</w:t>
                  </w:r>
                </w:p>
              </w:tc>
              <w:tc>
                <w:tcPr>
                  <w:tcW w:w="1188" w:type="dxa"/>
                  <w:noWrap w:val="0"/>
                  <w:vAlign w:val="center"/>
                </w:tcPr>
                <w:p>
                  <w:pPr>
                    <w:snapToGrid w:val="0"/>
                    <w:jc w:val="center"/>
                    <w:rPr>
                      <w:rFonts w:hint="eastAsia" w:eastAsia="黑体"/>
                      <w:color w:val="000000"/>
                      <w:vertAlign w:val="baseline"/>
                      <w:lang w:eastAsia="zh-CN"/>
                    </w:rPr>
                  </w:pPr>
                  <w:r>
                    <w:rPr>
                      <w:rFonts w:hint="eastAsia" w:eastAsia="黑体"/>
                      <w:color w:val="000000"/>
                      <w:vertAlign w:val="baseline"/>
                      <w:lang w:eastAsia="zh-CN"/>
                    </w:rPr>
                    <w:t>种类</w:t>
                  </w:r>
                </w:p>
              </w:tc>
              <w:tc>
                <w:tcPr>
                  <w:tcW w:w="1183" w:type="dxa"/>
                  <w:noWrap w:val="0"/>
                  <w:vAlign w:val="center"/>
                </w:tcPr>
                <w:p>
                  <w:pPr>
                    <w:snapToGrid w:val="0"/>
                    <w:jc w:val="center"/>
                    <w:rPr>
                      <w:rFonts w:hint="eastAsia" w:eastAsia="黑体"/>
                      <w:color w:val="000000"/>
                      <w:vertAlign w:val="baseline"/>
                      <w:lang w:eastAsia="zh-CN"/>
                    </w:rPr>
                  </w:pPr>
                  <w:r>
                    <w:rPr>
                      <w:rFonts w:hint="eastAsia" w:eastAsia="黑体"/>
                      <w:color w:val="000000"/>
                      <w:vertAlign w:val="baseline"/>
                      <w:lang w:eastAsia="zh-CN"/>
                    </w:rPr>
                    <w:t>转移（吨）</w:t>
                  </w:r>
                </w:p>
              </w:tc>
              <w:tc>
                <w:tcPr>
                  <w:tcW w:w="1176" w:type="dxa"/>
                  <w:noWrap w:val="0"/>
                  <w:vAlign w:val="center"/>
                </w:tcPr>
                <w:p>
                  <w:pPr>
                    <w:snapToGrid w:val="0"/>
                    <w:jc w:val="center"/>
                    <w:rPr>
                      <w:rFonts w:hint="eastAsia" w:eastAsia="黑体"/>
                      <w:color w:val="000000"/>
                      <w:vertAlign w:val="baseline"/>
                      <w:lang w:eastAsia="zh-CN"/>
                    </w:rPr>
                  </w:pPr>
                  <w:r>
                    <w:rPr>
                      <w:rFonts w:hint="eastAsia" w:eastAsia="黑体"/>
                      <w:color w:val="000000"/>
                      <w:vertAlign w:val="baseline"/>
                      <w:lang w:eastAsia="zh-CN"/>
                    </w:rPr>
                    <w:t>贮存（吨）</w:t>
                  </w:r>
                </w:p>
              </w:tc>
              <w:tc>
                <w:tcPr>
                  <w:tcW w:w="1168" w:type="dxa"/>
                  <w:noWrap w:val="0"/>
                  <w:vAlign w:val="center"/>
                </w:tcPr>
                <w:p>
                  <w:pPr>
                    <w:snapToGrid w:val="0"/>
                    <w:jc w:val="center"/>
                    <w:rPr>
                      <w:rFonts w:hint="eastAsia" w:eastAsia="黑体"/>
                      <w:color w:val="000000"/>
                      <w:vertAlign w:val="baseline"/>
                      <w:lang w:eastAsia="zh-CN"/>
                    </w:rPr>
                  </w:pPr>
                  <w:r>
                    <w:rPr>
                      <w:rFonts w:hint="eastAsia" w:eastAsia="黑体"/>
                      <w:color w:val="000000"/>
                      <w:vertAlign w:val="baseline"/>
                      <w:lang w:eastAsia="zh-CN"/>
                    </w:rPr>
                    <w:t>处置（吨）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9" w:type="dxa"/>
                  <w:noWrap w:val="0"/>
                  <w:vAlign w:val="center"/>
                </w:tcPr>
                <w:p>
                  <w:pPr>
                    <w:snapToGrid w:val="0"/>
                    <w:jc w:val="center"/>
                    <w:rPr>
                      <w:rFonts w:hint="eastAsia" w:eastAsia="黑体"/>
                      <w:color w:val="000000"/>
                      <w:vertAlign w:val="baseline"/>
                      <w:lang w:val="en-US" w:eastAsia="zh-CN"/>
                    </w:rPr>
                  </w:pPr>
                  <w:r>
                    <w:rPr>
                      <w:rFonts w:hint="eastAsia" w:eastAsia="黑体"/>
                      <w:color w:val="000000"/>
                      <w:vertAlign w:val="baseline"/>
                      <w:lang w:val="en-US" w:eastAsia="zh-CN"/>
                    </w:rPr>
                    <w:t>计划</w:t>
                  </w:r>
                </w:p>
              </w:tc>
              <w:tc>
                <w:tcPr>
                  <w:tcW w:w="1403"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eastAsia="黑体"/>
                      <w:color w:val="000000"/>
                      <w:vertAlign w:val="baseline"/>
                      <w:lang w:eastAsia="zh-CN"/>
                    </w:rPr>
                  </w:pPr>
                  <w:r>
                    <w:rPr>
                      <w:rFonts w:hint="eastAsia" w:eastAsia="黑体"/>
                      <w:color w:val="000000"/>
                      <w:vertAlign w:val="baseline"/>
                      <w:lang w:eastAsia="zh-CN"/>
                    </w:rPr>
                    <w:t>废矿物油</w:t>
                  </w:r>
                </w:p>
              </w:tc>
              <w:tc>
                <w:tcPr>
                  <w:tcW w:w="975" w:type="dxa"/>
                  <w:noWrap w:val="0"/>
                  <w:vAlign w:val="center"/>
                </w:tcPr>
                <w:p>
                  <w:pPr>
                    <w:snapToGrid w:val="0"/>
                    <w:jc w:val="center"/>
                    <w:rPr>
                      <w:rFonts w:hint="default" w:eastAsia="黑体"/>
                      <w:b w:val="0"/>
                      <w:bCs w:val="0"/>
                      <w:color w:val="000000"/>
                      <w:vertAlign w:val="baseline"/>
                      <w:lang w:val="en-US" w:eastAsia="zh-CN"/>
                    </w:rPr>
                  </w:pPr>
                  <w:r>
                    <w:rPr>
                      <w:rFonts w:hint="eastAsia" w:eastAsia="黑体"/>
                      <w:b w:val="0"/>
                      <w:bCs w:val="0"/>
                      <w:color w:val="000000"/>
                      <w:vertAlign w:val="baseline"/>
                      <w:lang w:val="en-US" w:eastAsia="zh-CN"/>
                    </w:rPr>
                    <w:t>0.5</w:t>
                  </w:r>
                </w:p>
              </w:tc>
              <w:tc>
                <w:tcPr>
                  <w:tcW w:w="1188" w:type="dxa"/>
                  <w:noWrap w:val="0"/>
                  <w:vAlign w:val="center"/>
                </w:tcPr>
                <w:p>
                  <w:pPr>
                    <w:snapToGrid w:val="0"/>
                    <w:jc w:val="center"/>
                    <w:rPr>
                      <w:rFonts w:hint="default" w:eastAsia="黑体"/>
                      <w:color w:val="000000"/>
                      <w:vertAlign w:val="baseline"/>
                      <w:lang w:val="en-US" w:eastAsia="zh-CN"/>
                    </w:rPr>
                  </w:pPr>
                  <w:r>
                    <w:rPr>
                      <w:rFonts w:hint="eastAsia" w:eastAsia="黑体"/>
                      <w:color w:val="000000"/>
                      <w:vertAlign w:val="baseline"/>
                      <w:lang w:val="en-US" w:eastAsia="zh-CN"/>
                    </w:rPr>
                    <w:t>HW08</w:t>
                  </w:r>
                </w:p>
              </w:tc>
              <w:tc>
                <w:tcPr>
                  <w:tcW w:w="1183" w:type="dxa"/>
                  <w:noWrap w:val="0"/>
                  <w:vAlign w:val="center"/>
                </w:tcPr>
                <w:p>
                  <w:pPr>
                    <w:snapToGrid w:val="0"/>
                    <w:jc w:val="center"/>
                    <w:rPr>
                      <w:rFonts w:hint="default" w:eastAsia="黑体"/>
                      <w:color w:val="000000"/>
                      <w:vertAlign w:val="baseline"/>
                      <w:lang w:val="en-US" w:eastAsia="zh-CN"/>
                    </w:rPr>
                  </w:pPr>
                  <w:r>
                    <w:rPr>
                      <w:rFonts w:hint="eastAsia" w:eastAsia="黑体"/>
                      <w:color w:val="000000"/>
                      <w:vertAlign w:val="baseline"/>
                      <w:lang w:val="en-US" w:eastAsia="zh-CN"/>
                    </w:rPr>
                    <w:t>0.5</w:t>
                  </w:r>
                </w:p>
              </w:tc>
              <w:tc>
                <w:tcPr>
                  <w:tcW w:w="1176" w:type="dxa"/>
                  <w:noWrap w:val="0"/>
                  <w:vAlign w:val="center"/>
                </w:tcPr>
                <w:p>
                  <w:pPr>
                    <w:snapToGrid w:val="0"/>
                    <w:jc w:val="center"/>
                    <w:rPr>
                      <w:rFonts w:hint="default" w:eastAsia="黑体"/>
                      <w:color w:val="000000"/>
                      <w:vertAlign w:val="baseline"/>
                      <w:lang w:val="en-US" w:eastAsia="zh-CN"/>
                    </w:rPr>
                  </w:pPr>
                  <w:r>
                    <w:rPr>
                      <w:rFonts w:hint="eastAsia" w:eastAsia="黑体"/>
                      <w:color w:val="000000"/>
                      <w:vertAlign w:val="baseline"/>
                      <w:lang w:val="en-US" w:eastAsia="zh-CN"/>
                    </w:rPr>
                    <w:t>0.5</w:t>
                  </w:r>
                </w:p>
              </w:tc>
              <w:tc>
                <w:tcPr>
                  <w:tcW w:w="1168" w:type="dxa"/>
                  <w:noWrap w:val="0"/>
                  <w:vAlign w:val="center"/>
                </w:tcPr>
                <w:p>
                  <w:pPr>
                    <w:snapToGrid w:val="0"/>
                    <w:jc w:val="center"/>
                    <w:rPr>
                      <w:rFonts w:hint="default" w:eastAsia="黑体"/>
                      <w:color w:val="000000"/>
                      <w:vertAlign w:val="baseline"/>
                      <w:lang w:val="en-US" w:eastAsia="zh-CN"/>
                    </w:rPr>
                  </w:pPr>
                  <w:r>
                    <w:rPr>
                      <w:rFonts w:hint="eastAsia" w:eastAsia="黑体"/>
                      <w:color w:val="000000"/>
                      <w:vertAlign w:val="baseli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9" w:type="dxa"/>
                  <w:noWrap w:val="0"/>
                  <w:vAlign w:val="center"/>
                </w:tcPr>
                <w:p>
                  <w:pPr>
                    <w:snapToGrid w:val="0"/>
                    <w:jc w:val="center"/>
                    <w:rPr>
                      <w:rFonts w:hint="eastAsia" w:eastAsia="黑体"/>
                      <w:color w:val="000000"/>
                      <w:vertAlign w:val="baseline"/>
                      <w:lang w:val="en-US" w:eastAsia="zh-CN"/>
                    </w:rPr>
                  </w:pPr>
                  <w:r>
                    <w:rPr>
                      <w:rFonts w:hint="eastAsia" w:eastAsia="黑体"/>
                      <w:color w:val="000000"/>
                      <w:vertAlign w:val="baseline"/>
                      <w:lang w:val="en-US" w:eastAsia="zh-CN"/>
                    </w:rPr>
                    <w:t>实际</w:t>
                  </w:r>
                </w:p>
              </w:tc>
              <w:tc>
                <w:tcPr>
                  <w:tcW w:w="1403" w:type="dxa"/>
                  <w:noWrap w:val="0"/>
                  <w:vAlign w:val="center"/>
                </w:tcPr>
                <w:p>
                  <w:pPr>
                    <w:snapToGrid w:val="0"/>
                    <w:jc w:val="center"/>
                    <w:rPr>
                      <w:rFonts w:hint="eastAsia" w:ascii="Times New Roman" w:hAnsi="Times New Roman" w:eastAsia="黑体" w:cs="Times New Roman"/>
                      <w:color w:val="000000"/>
                      <w:szCs w:val="22"/>
                      <w:lang w:val="en-US" w:eastAsia="zh-CN"/>
                    </w:rPr>
                  </w:pPr>
                  <w:r>
                    <w:rPr>
                      <w:rFonts w:hint="eastAsia" w:ascii="Times New Roman" w:hAnsi="Times New Roman" w:eastAsia="黑体" w:cs="Times New Roman"/>
                      <w:color w:val="000000"/>
                      <w:szCs w:val="22"/>
                      <w:lang w:val="en-US" w:eastAsia="zh-CN"/>
                    </w:rPr>
                    <w:t>废矿物油</w:t>
                  </w:r>
                </w:p>
              </w:tc>
              <w:tc>
                <w:tcPr>
                  <w:tcW w:w="975" w:type="dxa"/>
                  <w:noWrap w:val="0"/>
                  <w:vAlign w:val="center"/>
                </w:tcPr>
                <w:p>
                  <w:pPr>
                    <w:snapToGrid w:val="0"/>
                    <w:jc w:val="center"/>
                    <w:rPr>
                      <w:rFonts w:hint="default" w:ascii="Times New Roman" w:hAnsi="Times New Roman" w:eastAsia="黑体" w:cs="Times New Roman"/>
                      <w:color w:val="000000"/>
                      <w:szCs w:val="22"/>
                      <w:lang w:val="en-US" w:eastAsia="zh-CN"/>
                    </w:rPr>
                  </w:pPr>
                  <w:r>
                    <w:rPr>
                      <w:rFonts w:hint="eastAsia" w:ascii="Times New Roman" w:hAnsi="Times New Roman" w:eastAsia="黑体" w:cs="Times New Roman"/>
                      <w:color w:val="000000"/>
                      <w:szCs w:val="22"/>
                      <w:lang w:val="en-US" w:eastAsia="zh-CN"/>
                    </w:rPr>
                    <w:t>0.</w:t>
                  </w:r>
                  <w:r>
                    <w:rPr>
                      <w:rFonts w:hint="eastAsia" w:eastAsia="黑体" w:cs="Times New Roman"/>
                      <w:color w:val="000000"/>
                      <w:szCs w:val="22"/>
                      <w:lang w:val="en-US" w:eastAsia="zh-CN"/>
                    </w:rPr>
                    <w:t>1872</w:t>
                  </w:r>
                </w:p>
              </w:tc>
              <w:tc>
                <w:tcPr>
                  <w:tcW w:w="1188" w:type="dxa"/>
                  <w:noWrap w:val="0"/>
                  <w:vAlign w:val="center"/>
                </w:tcPr>
                <w:p>
                  <w:pPr>
                    <w:snapToGrid w:val="0"/>
                    <w:ind w:firstLine="210" w:firstLineChars="100"/>
                    <w:jc w:val="both"/>
                    <w:rPr>
                      <w:rFonts w:hint="eastAsia" w:ascii="Times New Roman" w:hAnsi="Times New Roman" w:eastAsia="黑体" w:cs="Times New Roman"/>
                      <w:color w:val="000000"/>
                      <w:szCs w:val="22"/>
                      <w:lang w:val="en-US" w:eastAsia="zh-CN"/>
                    </w:rPr>
                  </w:pPr>
                  <w:r>
                    <w:rPr>
                      <w:rFonts w:hint="eastAsia" w:ascii="Times New Roman" w:hAnsi="Times New Roman" w:eastAsia="黑体" w:cs="Times New Roman"/>
                      <w:color w:val="000000"/>
                      <w:szCs w:val="22"/>
                      <w:lang w:val="en-US" w:eastAsia="zh-CN"/>
                    </w:rPr>
                    <w:t>HW08</w:t>
                  </w:r>
                </w:p>
              </w:tc>
              <w:tc>
                <w:tcPr>
                  <w:tcW w:w="1183" w:type="dxa"/>
                  <w:noWrap w:val="0"/>
                  <w:vAlign w:val="center"/>
                </w:tcPr>
                <w:p>
                  <w:pPr>
                    <w:snapToGrid w:val="0"/>
                    <w:jc w:val="center"/>
                    <w:rPr>
                      <w:rFonts w:hint="default" w:ascii="Times New Roman" w:hAnsi="Times New Roman" w:eastAsia="黑体" w:cs="Times New Roman"/>
                      <w:color w:val="000000"/>
                      <w:szCs w:val="22"/>
                      <w:lang w:val="en-US" w:eastAsia="zh-CN"/>
                    </w:rPr>
                  </w:pPr>
                  <w:r>
                    <w:rPr>
                      <w:rFonts w:hint="eastAsia" w:ascii="Times New Roman" w:hAnsi="Times New Roman" w:eastAsia="黑体" w:cs="Times New Roman"/>
                      <w:color w:val="000000"/>
                      <w:szCs w:val="22"/>
                      <w:lang w:val="en-US" w:eastAsia="zh-CN"/>
                    </w:rPr>
                    <w:t>0.</w:t>
                  </w:r>
                  <w:r>
                    <w:rPr>
                      <w:rFonts w:hint="eastAsia" w:eastAsia="黑体" w:cs="Times New Roman"/>
                      <w:color w:val="000000"/>
                      <w:szCs w:val="22"/>
                      <w:lang w:val="en-US" w:eastAsia="zh-CN"/>
                    </w:rPr>
                    <w:t>1872</w:t>
                  </w:r>
                </w:p>
              </w:tc>
              <w:tc>
                <w:tcPr>
                  <w:tcW w:w="1176" w:type="dxa"/>
                  <w:noWrap w:val="0"/>
                  <w:vAlign w:val="center"/>
                </w:tcPr>
                <w:p>
                  <w:pPr>
                    <w:snapToGrid w:val="0"/>
                    <w:ind w:firstLine="420" w:firstLineChars="200"/>
                    <w:jc w:val="both"/>
                    <w:rPr>
                      <w:rFonts w:hint="eastAsia" w:ascii="Times New Roman" w:hAnsi="Times New Roman" w:eastAsia="黑体" w:cs="Times New Roman"/>
                      <w:color w:val="000000"/>
                      <w:szCs w:val="22"/>
                      <w:lang w:val="en-US" w:eastAsia="zh-CN"/>
                    </w:rPr>
                  </w:pPr>
                  <w:r>
                    <w:rPr>
                      <w:rFonts w:hint="eastAsia" w:ascii="Times New Roman" w:hAnsi="Times New Roman" w:eastAsia="黑体" w:cs="Times New Roman"/>
                      <w:color w:val="000000"/>
                      <w:szCs w:val="22"/>
                      <w:lang w:val="en-US" w:eastAsia="zh-CN"/>
                    </w:rPr>
                    <w:t>0</w:t>
                  </w:r>
                </w:p>
              </w:tc>
              <w:tc>
                <w:tcPr>
                  <w:tcW w:w="1168" w:type="dxa"/>
                  <w:noWrap w:val="0"/>
                  <w:vAlign w:val="center"/>
                </w:tcPr>
                <w:p>
                  <w:pPr>
                    <w:snapToGrid w:val="0"/>
                    <w:ind w:firstLine="210" w:firstLineChars="100"/>
                    <w:jc w:val="both"/>
                    <w:rPr>
                      <w:rFonts w:hint="default" w:ascii="Times New Roman" w:hAnsi="Times New Roman" w:eastAsia="黑体" w:cs="Times New Roman"/>
                      <w:color w:val="000000"/>
                      <w:szCs w:val="22"/>
                      <w:lang w:val="en-US" w:eastAsia="zh-CN"/>
                    </w:rPr>
                  </w:pPr>
                  <w:r>
                    <w:rPr>
                      <w:rFonts w:hint="eastAsia" w:ascii="Times New Roman" w:hAnsi="Times New Roman" w:eastAsia="黑体" w:cs="Times New Roman"/>
                      <w:color w:val="000000"/>
                      <w:szCs w:val="22"/>
                      <w:lang w:val="en-US" w:eastAsia="zh-CN"/>
                    </w:rPr>
                    <w:t>0.</w:t>
                  </w:r>
                  <w:r>
                    <w:rPr>
                      <w:rFonts w:hint="eastAsia" w:eastAsia="黑体" w:cs="Times New Roman"/>
                      <w:color w:val="000000"/>
                      <w:szCs w:val="22"/>
                      <w:lang w:val="en-US" w:eastAsia="zh-CN"/>
                    </w:rPr>
                    <w:t>1872</w:t>
                  </w:r>
                </w:p>
              </w:tc>
            </w:tr>
          </w:tbl>
          <w:p>
            <w:pPr>
              <w:snapToGrid w:val="0"/>
              <w:rPr>
                <w:rFonts w:hint="eastAsia" w:eastAsia="黑体"/>
                <w:color w:val="000000"/>
                <w:lang w:val="en-US" w:eastAsia="zh-CN"/>
              </w:rPr>
            </w:pPr>
          </w:p>
          <w:p>
            <w:pPr>
              <w:snapToGrid w:val="0"/>
              <w:rPr>
                <w:rFonts w:hint="default" w:eastAsia="黑体"/>
                <w:color w:val="000000"/>
                <w:lang w:val="en-US" w:eastAsia="zh-CN"/>
              </w:rPr>
            </w:pPr>
            <w:r>
              <w:rPr>
                <w:rFonts w:hint="eastAsia" w:eastAsia="黑体"/>
                <w:color w:val="000000"/>
                <w:lang w:val="en-US" w:eastAsia="zh-CN"/>
              </w:rPr>
              <w:t>2021年度危险废物的产生量和处置量为计划产生量、处置量的37.44%。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63" w:type="dxa"/>
            <w:vMerge w:val="restart"/>
            <w:tcBorders>
              <w:left w:val="single" w:color="auto" w:sz="8" w:space="0"/>
            </w:tcBorders>
            <w:noWrap w:val="0"/>
            <w:vAlign w:val="center"/>
          </w:tcPr>
          <w:p>
            <w:pPr>
              <w:snapToGrid w:val="0"/>
              <w:rPr>
                <w:rFonts w:eastAsia="黑体"/>
                <w:color w:val="000000"/>
              </w:rPr>
            </w:pPr>
            <w:r>
              <w:rPr>
                <w:rFonts w:eastAsia="黑体"/>
                <w:color w:val="000000"/>
              </w:rPr>
              <w:t>管理制度执行情况</w:t>
            </w:r>
          </w:p>
        </w:tc>
        <w:tc>
          <w:tcPr>
            <w:tcW w:w="8577" w:type="dxa"/>
            <w:tcBorders>
              <w:bottom w:val="nil"/>
              <w:right w:val="single" w:color="auto" w:sz="8" w:space="0"/>
            </w:tcBorders>
            <w:noWrap w:val="0"/>
            <w:vAlign w:val="top"/>
          </w:tcPr>
          <w:p>
            <w:pPr>
              <w:snapToGrid w:val="0"/>
              <w:rPr>
                <w:rFonts w:eastAsia="黑体"/>
                <w:color w:val="000000"/>
              </w:rPr>
            </w:pPr>
            <w:r>
              <w:rPr>
                <w:rFonts w:eastAsia="黑体"/>
                <w:color w:val="000000"/>
              </w:rPr>
              <w:t>危险废物经营许可证制度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63" w:type="dxa"/>
            <w:vMerge w:val="continue"/>
            <w:tcBorders>
              <w:left w:val="single" w:color="auto" w:sz="8" w:space="0"/>
            </w:tcBorders>
            <w:noWrap w:val="0"/>
            <w:vAlign w:val="top"/>
          </w:tcPr>
          <w:p>
            <w:pPr>
              <w:snapToGrid w:val="0"/>
              <w:rPr>
                <w:rFonts w:eastAsia="黑体"/>
                <w:color w:val="000000"/>
              </w:rPr>
            </w:pPr>
          </w:p>
        </w:tc>
        <w:tc>
          <w:tcPr>
            <w:tcW w:w="8577" w:type="dxa"/>
            <w:tcBorders>
              <w:top w:val="nil"/>
              <w:bottom w:val="nil"/>
              <w:right w:val="single" w:color="auto" w:sz="8" w:space="0"/>
            </w:tcBorders>
            <w:noWrap w:val="0"/>
            <w:vAlign w:val="top"/>
          </w:tcPr>
          <w:p>
            <w:pPr>
              <w:snapToGrid w:val="0"/>
              <w:rPr>
                <w:rFonts w:eastAsia="黑体"/>
                <w:color w:val="000000"/>
              </w:rPr>
            </w:pPr>
            <w:r>
              <w:rPr>
                <w:rFonts w:eastAsia="黑体"/>
                <w:color w:val="000000"/>
              </w:rPr>
              <w:t>是否将危险废物委托给有资质单位收集、贮存、利用、处置：是□否□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63" w:type="dxa"/>
            <w:vMerge w:val="continue"/>
            <w:tcBorders>
              <w:left w:val="single" w:color="auto" w:sz="8" w:space="0"/>
            </w:tcBorders>
            <w:noWrap w:val="0"/>
            <w:vAlign w:val="top"/>
          </w:tcPr>
          <w:p>
            <w:pPr>
              <w:snapToGrid w:val="0"/>
              <w:rPr>
                <w:rFonts w:eastAsia="黑体"/>
                <w:color w:val="000000"/>
              </w:rPr>
            </w:pPr>
          </w:p>
        </w:tc>
        <w:tc>
          <w:tcPr>
            <w:tcW w:w="8577" w:type="dxa"/>
            <w:tcBorders>
              <w:top w:val="nil"/>
              <w:bottom w:val="nil"/>
              <w:right w:val="single" w:color="auto" w:sz="8" w:space="0"/>
            </w:tcBorders>
            <w:noWrap w:val="0"/>
            <w:vAlign w:val="top"/>
          </w:tcPr>
          <w:p>
            <w:pPr>
              <w:snapToGrid w:val="0"/>
              <w:rPr>
                <w:rFonts w:hint="eastAsia" w:eastAsia="黑体"/>
                <w:color w:val="000000"/>
                <w:lang w:eastAsia="zh-CN"/>
              </w:rPr>
            </w:pPr>
            <w:r>
              <w:rPr>
                <w:rFonts w:eastAsia="黑体"/>
                <w:color w:val="000000"/>
              </w:rPr>
              <w:t>是否与有资质单位签订危险废物利用处置合同/协议：是□否□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63" w:type="dxa"/>
            <w:vMerge w:val="continue"/>
            <w:tcBorders>
              <w:left w:val="single" w:color="auto" w:sz="8" w:space="0"/>
            </w:tcBorders>
            <w:noWrap w:val="0"/>
            <w:vAlign w:val="top"/>
          </w:tcPr>
          <w:p>
            <w:pPr>
              <w:snapToGrid w:val="0"/>
              <w:rPr>
                <w:rFonts w:eastAsia="黑体"/>
                <w:color w:val="000000"/>
              </w:rPr>
            </w:pPr>
          </w:p>
        </w:tc>
        <w:tc>
          <w:tcPr>
            <w:tcW w:w="8577" w:type="dxa"/>
            <w:tcBorders>
              <w:top w:val="nil"/>
              <w:bottom w:val="single" w:color="auto" w:sz="4" w:space="0"/>
              <w:right w:val="single" w:color="auto" w:sz="8" w:space="0"/>
            </w:tcBorders>
            <w:noWrap w:val="0"/>
            <w:vAlign w:val="top"/>
          </w:tcPr>
          <w:p>
            <w:pPr>
              <w:snapToGrid w:val="0"/>
              <w:rPr>
                <w:rFonts w:eastAsia="黑体"/>
                <w:color w:val="000000"/>
              </w:rPr>
            </w:pPr>
            <w:r>
              <w:rPr>
                <w:rFonts w:eastAsia="黑体"/>
                <w:color w:val="000000"/>
              </w:rPr>
              <w:t>是否对危险废物许可证进行审查确认：是□否□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63" w:type="dxa"/>
            <w:vMerge w:val="continue"/>
            <w:tcBorders>
              <w:left w:val="single" w:color="auto" w:sz="8" w:space="0"/>
            </w:tcBorders>
            <w:noWrap w:val="0"/>
            <w:vAlign w:val="center"/>
          </w:tcPr>
          <w:p>
            <w:pPr>
              <w:snapToGrid w:val="0"/>
              <w:rPr>
                <w:rFonts w:eastAsia="黑体"/>
                <w:color w:val="000000"/>
              </w:rPr>
            </w:pPr>
          </w:p>
        </w:tc>
        <w:tc>
          <w:tcPr>
            <w:tcW w:w="8577" w:type="dxa"/>
            <w:tcBorders>
              <w:bottom w:val="nil"/>
              <w:right w:val="single" w:color="auto" w:sz="8" w:space="0"/>
            </w:tcBorders>
            <w:noWrap w:val="0"/>
            <w:vAlign w:val="center"/>
          </w:tcPr>
          <w:p>
            <w:pPr>
              <w:snapToGrid w:val="0"/>
              <w:rPr>
                <w:rFonts w:eastAsia="黑体"/>
                <w:color w:val="000000"/>
              </w:rPr>
            </w:pPr>
            <w:r>
              <w:rPr>
                <w:rFonts w:eastAsia="黑体"/>
                <w:color w:val="000000"/>
              </w:rPr>
              <w:t>危险废物转移审批制度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63" w:type="dxa"/>
            <w:vMerge w:val="continue"/>
            <w:tcBorders>
              <w:left w:val="single" w:color="auto" w:sz="8" w:space="0"/>
            </w:tcBorders>
            <w:noWrap w:val="0"/>
            <w:vAlign w:val="top"/>
          </w:tcPr>
          <w:p>
            <w:pPr>
              <w:snapToGrid w:val="0"/>
              <w:rPr>
                <w:rFonts w:eastAsia="黑体"/>
                <w:color w:val="000000"/>
              </w:rPr>
            </w:pPr>
          </w:p>
        </w:tc>
        <w:tc>
          <w:tcPr>
            <w:tcW w:w="8577" w:type="dxa"/>
            <w:tcBorders>
              <w:top w:val="nil"/>
              <w:bottom w:val="single" w:color="auto" w:sz="4" w:space="0"/>
              <w:right w:val="single" w:color="auto" w:sz="8" w:space="0"/>
            </w:tcBorders>
            <w:noWrap w:val="0"/>
            <w:vAlign w:val="top"/>
          </w:tcPr>
          <w:p>
            <w:pPr>
              <w:snapToGrid w:val="0"/>
              <w:rPr>
                <w:rFonts w:hint="eastAsia" w:eastAsia="黑体"/>
                <w:color w:val="000000"/>
                <w:lang w:eastAsia="zh-CN"/>
              </w:rPr>
            </w:pPr>
            <w:r>
              <w:rPr>
                <w:rFonts w:eastAsia="黑体"/>
                <w:color w:val="000000"/>
              </w:rPr>
              <w:t>转移危险废物是否经过环保部门批准：是□否□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63" w:type="dxa"/>
            <w:vMerge w:val="continue"/>
            <w:tcBorders>
              <w:left w:val="single" w:color="auto" w:sz="8" w:space="0"/>
            </w:tcBorders>
            <w:noWrap w:val="0"/>
            <w:vAlign w:val="top"/>
          </w:tcPr>
          <w:p>
            <w:pPr>
              <w:snapToGrid w:val="0"/>
              <w:rPr>
                <w:rFonts w:eastAsia="黑体"/>
                <w:color w:val="000000"/>
              </w:rPr>
            </w:pPr>
          </w:p>
        </w:tc>
        <w:tc>
          <w:tcPr>
            <w:tcW w:w="8577" w:type="dxa"/>
            <w:tcBorders>
              <w:bottom w:val="nil"/>
              <w:right w:val="single" w:color="auto" w:sz="8" w:space="0"/>
            </w:tcBorders>
            <w:noWrap w:val="0"/>
            <w:vAlign w:val="top"/>
          </w:tcPr>
          <w:p>
            <w:pPr>
              <w:snapToGrid w:val="0"/>
              <w:rPr>
                <w:rFonts w:eastAsia="黑体"/>
                <w:color w:val="000000"/>
              </w:rPr>
            </w:pPr>
            <w:r>
              <w:rPr>
                <w:rFonts w:eastAsia="黑体"/>
                <w:color w:val="000000"/>
              </w:rPr>
              <w:t>危险废物转移联单制度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63" w:type="dxa"/>
            <w:vMerge w:val="continue"/>
            <w:tcBorders>
              <w:left w:val="single" w:color="auto" w:sz="8" w:space="0"/>
            </w:tcBorders>
            <w:noWrap w:val="0"/>
            <w:vAlign w:val="top"/>
          </w:tcPr>
          <w:p>
            <w:pPr>
              <w:snapToGrid w:val="0"/>
              <w:rPr>
                <w:rFonts w:eastAsia="黑体"/>
                <w:color w:val="000000"/>
              </w:rPr>
            </w:pPr>
          </w:p>
        </w:tc>
        <w:tc>
          <w:tcPr>
            <w:tcW w:w="8577" w:type="dxa"/>
            <w:tcBorders>
              <w:top w:val="nil"/>
              <w:bottom w:val="single" w:color="auto" w:sz="4" w:space="0"/>
              <w:right w:val="single" w:color="auto" w:sz="8" w:space="0"/>
            </w:tcBorders>
            <w:noWrap w:val="0"/>
            <w:vAlign w:val="top"/>
          </w:tcPr>
          <w:p>
            <w:pPr>
              <w:snapToGrid w:val="0"/>
              <w:rPr>
                <w:rFonts w:eastAsia="黑体"/>
                <w:color w:val="000000"/>
              </w:rPr>
            </w:pPr>
            <w:r>
              <w:rPr>
                <w:rFonts w:eastAsia="黑体"/>
                <w:color w:val="000000"/>
              </w:rPr>
              <w:t>是否按照规定填写危险废物转移联单：是□否□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63" w:type="dxa"/>
            <w:vMerge w:val="continue"/>
            <w:tcBorders>
              <w:left w:val="single" w:color="auto" w:sz="8" w:space="0"/>
            </w:tcBorders>
            <w:noWrap w:val="0"/>
            <w:vAlign w:val="top"/>
          </w:tcPr>
          <w:p>
            <w:pPr>
              <w:snapToGrid w:val="0"/>
              <w:rPr>
                <w:rFonts w:eastAsia="黑体"/>
                <w:color w:val="000000"/>
              </w:rPr>
            </w:pPr>
          </w:p>
        </w:tc>
        <w:tc>
          <w:tcPr>
            <w:tcW w:w="8577" w:type="dxa"/>
            <w:tcBorders>
              <w:bottom w:val="nil"/>
              <w:right w:val="single" w:color="auto" w:sz="8" w:space="0"/>
            </w:tcBorders>
            <w:noWrap w:val="0"/>
            <w:vAlign w:val="top"/>
          </w:tcPr>
          <w:p>
            <w:pPr>
              <w:snapToGrid w:val="0"/>
              <w:rPr>
                <w:rFonts w:eastAsia="黑体"/>
                <w:color w:val="000000"/>
              </w:rPr>
            </w:pPr>
            <w:r>
              <w:rPr>
                <w:rFonts w:eastAsia="黑体"/>
                <w:color w:val="000000"/>
              </w:rPr>
              <w:t>危险废物识别标志制度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63" w:type="dxa"/>
            <w:vMerge w:val="continue"/>
            <w:tcBorders>
              <w:left w:val="single" w:color="auto" w:sz="8" w:space="0"/>
            </w:tcBorders>
            <w:noWrap w:val="0"/>
            <w:vAlign w:val="top"/>
          </w:tcPr>
          <w:p>
            <w:pPr>
              <w:snapToGrid w:val="0"/>
              <w:rPr>
                <w:rFonts w:eastAsia="黑体"/>
                <w:color w:val="000000"/>
              </w:rPr>
            </w:pPr>
          </w:p>
        </w:tc>
        <w:tc>
          <w:tcPr>
            <w:tcW w:w="8577" w:type="dxa"/>
            <w:tcBorders>
              <w:top w:val="nil"/>
              <w:bottom w:val="nil"/>
              <w:right w:val="single" w:color="auto" w:sz="8" w:space="0"/>
            </w:tcBorders>
            <w:noWrap w:val="0"/>
            <w:vAlign w:val="top"/>
          </w:tcPr>
          <w:p>
            <w:pPr>
              <w:snapToGrid w:val="0"/>
              <w:rPr>
                <w:rFonts w:eastAsia="黑体"/>
                <w:color w:val="000000"/>
              </w:rPr>
            </w:pPr>
            <w:r>
              <w:rPr>
                <w:rFonts w:eastAsia="黑体"/>
                <w:color w:val="000000"/>
              </w:rPr>
              <w:t>危险废物收集、贮存、处置设施场所是否设置危险废物识别标志：是</w:t>
            </w:r>
            <w:r>
              <w:rPr>
                <w:rFonts w:hint="eastAsia" w:eastAsia="黑体"/>
                <w:color w:val="000000"/>
                <w:lang w:eastAsia="zh-CN"/>
              </w:rPr>
              <w:t>☑</w:t>
            </w:r>
            <w:r>
              <w:rPr>
                <w:rFonts w:eastAsia="黑体"/>
                <w:color w:val="00000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463" w:type="dxa"/>
            <w:vMerge w:val="continue"/>
            <w:tcBorders>
              <w:left w:val="single" w:color="auto" w:sz="8" w:space="0"/>
            </w:tcBorders>
            <w:noWrap w:val="0"/>
            <w:vAlign w:val="top"/>
          </w:tcPr>
          <w:p>
            <w:pPr>
              <w:snapToGrid w:val="0"/>
              <w:rPr>
                <w:rFonts w:eastAsia="黑体"/>
                <w:color w:val="000000"/>
              </w:rPr>
            </w:pPr>
          </w:p>
        </w:tc>
        <w:tc>
          <w:tcPr>
            <w:tcW w:w="8577" w:type="dxa"/>
            <w:tcBorders>
              <w:top w:val="nil"/>
              <w:bottom w:val="single" w:color="auto" w:sz="4" w:space="0"/>
              <w:right w:val="single" w:color="auto" w:sz="8" w:space="0"/>
            </w:tcBorders>
            <w:noWrap w:val="0"/>
            <w:vAlign w:val="top"/>
          </w:tcPr>
          <w:p>
            <w:pPr>
              <w:snapToGrid w:val="0"/>
              <w:rPr>
                <w:rFonts w:eastAsia="黑体"/>
                <w:color w:val="000000"/>
              </w:rPr>
            </w:pPr>
            <w:r>
              <w:rPr>
                <w:rFonts w:eastAsia="黑体"/>
                <w:color w:val="000000"/>
              </w:rPr>
              <w:t>危险废物的容器和包装物是否设置危险废物标签：是</w:t>
            </w:r>
            <w:r>
              <w:rPr>
                <w:rFonts w:hint="eastAsia" w:eastAsia="黑体"/>
                <w:color w:val="000000"/>
                <w:lang w:eastAsia="zh-CN"/>
              </w:rPr>
              <w:t>☑</w:t>
            </w:r>
            <w:r>
              <w:rPr>
                <w:rFonts w:eastAsia="黑体"/>
                <w:color w:val="00000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63" w:type="dxa"/>
            <w:vMerge w:val="continue"/>
            <w:tcBorders>
              <w:left w:val="single" w:color="auto" w:sz="8" w:space="0"/>
            </w:tcBorders>
            <w:noWrap w:val="0"/>
            <w:vAlign w:val="top"/>
          </w:tcPr>
          <w:p>
            <w:pPr>
              <w:snapToGrid w:val="0"/>
              <w:rPr>
                <w:rFonts w:eastAsia="黑体"/>
                <w:color w:val="000000"/>
              </w:rPr>
            </w:pPr>
          </w:p>
        </w:tc>
        <w:tc>
          <w:tcPr>
            <w:tcW w:w="8577" w:type="dxa"/>
            <w:tcBorders>
              <w:bottom w:val="nil"/>
              <w:right w:val="single" w:color="auto" w:sz="8" w:space="0"/>
            </w:tcBorders>
            <w:noWrap w:val="0"/>
            <w:vAlign w:val="top"/>
          </w:tcPr>
          <w:p>
            <w:pPr>
              <w:snapToGrid w:val="0"/>
              <w:rPr>
                <w:rFonts w:eastAsia="黑体"/>
                <w:color w:val="000000"/>
              </w:rPr>
            </w:pPr>
            <w:r>
              <w:rPr>
                <w:rFonts w:eastAsia="黑体"/>
                <w:color w:val="000000"/>
              </w:rPr>
              <w:t>危险废物建立台账登记制度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63" w:type="dxa"/>
            <w:vMerge w:val="continue"/>
            <w:tcBorders>
              <w:left w:val="single" w:color="auto" w:sz="8" w:space="0"/>
            </w:tcBorders>
            <w:noWrap w:val="0"/>
            <w:vAlign w:val="top"/>
          </w:tcPr>
          <w:p>
            <w:pPr>
              <w:snapToGrid w:val="0"/>
              <w:rPr>
                <w:rFonts w:eastAsia="黑体"/>
                <w:color w:val="000000"/>
              </w:rPr>
            </w:pPr>
          </w:p>
        </w:tc>
        <w:tc>
          <w:tcPr>
            <w:tcW w:w="8577" w:type="dxa"/>
            <w:tcBorders>
              <w:top w:val="nil"/>
              <w:bottom w:val="single" w:color="auto" w:sz="4" w:space="0"/>
              <w:right w:val="single" w:color="auto" w:sz="8" w:space="0"/>
            </w:tcBorders>
            <w:noWrap w:val="0"/>
            <w:vAlign w:val="top"/>
          </w:tcPr>
          <w:p>
            <w:pPr>
              <w:snapToGrid w:val="0"/>
              <w:rPr>
                <w:rFonts w:eastAsia="黑体"/>
                <w:color w:val="000000"/>
              </w:rPr>
            </w:pPr>
            <w:r>
              <w:rPr>
                <w:rFonts w:eastAsia="黑体"/>
                <w:color w:val="000000"/>
              </w:rPr>
              <w:t>是否按照国家规定建立危险废物台账：是</w:t>
            </w:r>
            <w:r>
              <w:rPr>
                <w:rFonts w:hint="eastAsia" w:eastAsia="黑体"/>
                <w:color w:val="000000"/>
                <w:lang w:eastAsia="zh-CN"/>
              </w:rPr>
              <w:t>☑</w:t>
            </w:r>
            <w:r>
              <w:rPr>
                <w:rFonts w:eastAsia="黑体"/>
                <w:color w:val="00000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63" w:type="dxa"/>
            <w:vMerge w:val="continue"/>
            <w:tcBorders>
              <w:left w:val="single" w:color="auto" w:sz="8" w:space="0"/>
            </w:tcBorders>
            <w:noWrap w:val="0"/>
            <w:vAlign w:val="top"/>
          </w:tcPr>
          <w:p>
            <w:pPr>
              <w:snapToGrid w:val="0"/>
              <w:rPr>
                <w:rFonts w:eastAsia="黑体"/>
                <w:color w:val="000000"/>
              </w:rPr>
            </w:pPr>
          </w:p>
        </w:tc>
        <w:tc>
          <w:tcPr>
            <w:tcW w:w="8577" w:type="dxa"/>
            <w:tcBorders>
              <w:bottom w:val="nil"/>
              <w:right w:val="single" w:color="auto" w:sz="8" w:space="0"/>
            </w:tcBorders>
            <w:noWrap w:val="0"/>
            <w:vAlign w:val="top"/>
          </w:tcPr>
          <w:p>
            <w:pPr>
              <w:snapToGrid w:val="0"/>
              <w:rPr>
                <w:rFonts w:eastAsia="黑体"/>
                <w:color w:val="000000"/>
              </w:rPr>
            </w:pPr>
            <w:r>
              <w:rPr>
                <w:rFonts w:eastAsia="黑体"/>
                <w:color w:val="000000"/>
              </w:rPr>
              <w:t>建设项目固废污染防治设施环境影响评价及验收制度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63" w:type="dxa"/>
            <w:vMerge w:val="continue"/>
            <w:tcBorders>
              <w:left w:val="single" w:color="auto" w:sz="8" w:space="0"/>
            </w:tcBorders>
            <w:noWrap w:val="0"/>
            <w:vAlign w:val="top"/>
          </w:tcPr>
          <w:p>
            <w:pPr>
              <w:snapToGrid w:val="0"/>
              <w:rPr>
                <w:rFonts w:eastAsia="黑体"/>
                <w:color w:val="000000"/>
              </w:rPr>
            </w:pPr>
          </w:p>
        </w:tc>
        <w:tc>
          <w:tcPr>
            <w:tcW w:w="8577" w:type="dxa"/>
            <w:tcBorders>
              <w:top w:val="nil"/>
              <w:bottom w:val="nil"/>
              <w:right w:val="single" w:color="auto" w:sz="8" w:space="0"/>
            </w:tcBorders>
            <w:noWrap w:val="0"/>
            <w:vAlign w:val="top"/>
          </w:tcPr>
          <w:p>
            <w:pPr>
              <w:snapToGrid w:val="0"/>
              <w:rPr>
                <w:rFonts w:eastAsia="黑体"/>
                <w:color w:val="000000"/>
              </w:rPr>
            </w:pPr>
            <w:r>
              <w:rPr>
                <w:rFonts w:eastAsia="黑体"/>
                <w:color w:val="000000"/>
              </w:rPr>
              <w:t>危险废物收集、贮存、处置等污染防治设施是否通过环评审批：是</w:t>
            </w:r>
            <w:r>
              <w:rPr>
                <w:rFonts w:hint="eastAsia" w:eastAsia="黑体"/>
                <w:color w:val="000000"/>
                <w:lang w:eastAsia="zh-CN"/>
              </w:rPr>
              <w:t>☑</w:t>
            </w:r>
            <w:r>
              <w:rPr>
                <w:rFonts w:eastAsia="黑体"/>
                <w:color w:val="00000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463" w:type="dxa"/>
            <w:vMerge w:val="continue"/>
            <w:tcBorders>
              <w:left w:val="single" w:color="auto" w:sz="8" w:space="0"/>
              <w:bottom w:val="single" w:color="auto" w:sz="8" w:space="0"/>
            </w:tcBorders>
            <w:noWrap w:val="0"/>
            <w:vAlign w:val="top"/>
          </w:tcPr>
          <w:p>
            <w:pPr>
              <w:snapToGrid w:val="0"/>
              <w:rPr>
                <w:rFonts w:eastAsia="黑体"/>
                <w:color w:val="000000"/>
              </w:rPr>
            </w:pPr>
          </w:p>
        </w:tc>
        <w:tc>
          <w:tcPr>
            <w:tcW w:w="8577" w:type="dxa"/>
            <w:tcBorders>
              <w:top w:val="nil"/>
              <w:bottom w:val="single" w:color="auto" w:sz="8" w:space="0"/>
              <w:right w:val="single" w:color="auto" w:sz="8" w:space="0"/>
            </w:tcBorders>
            <w:noWrap w:val="0"/>
            <w:vAlign w:val="top"/>
          </w:tcPr>
          <w:p>
            <w:pPr>
              <w:snapToGrid w:val="0"/>
              <w:rPr>
                <w:rFonts w:eastAsia="黑体"/>
                <w:color w:val="000000"/>
              </w:rPr>
            </w:pPr>
            <w:r>
              <w:rPr>
                <w:rFonts w:eastAsia="黑体"/>
                <w:color w:val="000000"/>
              </w:rPr>
              <w:t>上述危险废物相关污染防治设施是否与主体工程同时通过环保验收：是</w:t>
            </w:r>
            <w:r>
              <w:rPr>
                <w:rFonts w:hint="eastAsia" w:eastAsia="黑体"/>
                <w:color w:val="000000"/>
                <w:lang w:eastAsia="zh-CN"/>
              </w:rPr>
              <w:t>☑</w:t>
            </w:r>
            <w:r>
              <w:rPr>
                <w:rFonts w:eastAsia="黑体"/>
                <w:color w:val="000000"/>
              </w:rPr>
              <w:t>否□</w:t>
            </w:r>
          </w:p>
        </w:tc>
      </w:tr>
    </w:tbl>
    <w:p/>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separate"/>
    </w:r>
    <w: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D9C117"/>
    <w:multiLevelType w:val="singleLevel"/>
    <w:tmpl w:val="E3D9C117"/>
    <w:lvl w:ilvl="0" w:tentative="0">
      <w:start w:val="1"/>
      <w:numFmt w:val="decimal"/>
      <w:suff w:val="nothing"/>
      <w:lvlText w:val="%1、"/>
      <w:lvlJc w:val="left"/>
      <w:pPr>
        <w:ind w:left="367" w:leftChars="0" w:firstLine="0" w:firstLineChars="0"/>
      </w:pPr>
    </w:lvl>
  </w:abstractNum>
  <w:abstractNum w:abstractNumId="1">
    <w:nsid w:val="06421CF8"/>
    <w:multiLevelType w:val="singleLevel"/>
    <w:tmpl w:val="06421CF8"/>
    <w:lvl w:ilvl="0" w:tentative="0">
      <w:start w:val="1"/>
      <w:numFmt w:val="decimal"/>
      <w:suff w:val="nothing"/>
      <w:lvlText w:val="%1、"/>
      <w:lvlJc w:val="left"/>
    </w:lvl>
  </w:abstractNum>
  <w:abstractNum w:abstractNumId="2">
    <w:nsid w:val="6329DA80"/>
    <w:multiLevelType w:val="singleLevel"/>
    <w:tmpl w:val="6329DA80"/>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4561B"/>
    <w:rsid w:val="016A6A72"/>
    <w:rsid w:val="028E20EC"/>
    <w:rsid w:val="02D24265"/>
    <w:rsid w:val="0352455B"/>
    <w:rsid w:val="08B8549D"/>
    <w:rsid w:val="08F05226"/>
    <w:rsid w:val="09577114"/>
    <w:rsid w:val="0BE0730C"/>
    <w:rsid w:val="0BE36821"/>
    <w:rsid w:val="0C1E1475"/>
    <w:rsid w:val="0CB86C04"/>
    <w:rsid w:val="0D134D42"/>
    <w:rsid w:val="0D173CE9"/>
    <w:rsid w:val="0D2F2C92"/>
    <w:rsid w:val="102D15D7"/>
    <w:rsid w:val="10843FF0"/>
    <w:rsid w:val="10994824"/>
    <w:rsid w:val="1279751E"/>
    <w:rsid w:val="13485603"/>
    <w:rsid w:val="13AB082B"/>
    <w:rsid w:val="150A1103"/>
    <w:rsid w:val="1539445B"/>
    <w:rsid w:val="156D7BAE"/>
    <w:rsid w:val="163B7EF6"/>
    <w:rsid w:val="167F02BA"/>
    <w:rsid w:val="16E7269D"/>
    <w:rsid w:val="16FC7070"/>
    <w:rsid w:val="182E6A8D"/>
    <w:rsid w:val="19C851C8"/>
    <w:rsid w:val="1AEE5DEE"/>
    <w:rsid w:val="1D873131"/>
    <w:rsid w:val="1FC256A7"/>
    <w:rsid w:val="1FC9498C"/>
    <w:rsid w:val="1FFD51BF"/>
    <w:rsid w:val="23825EC7"/>
    <w:rsid w:val="24913A8A"/>
    <w:rsid w:val="24BD360E"/>
    <w:rsid w:val="2738613B"/>
    <w:rsid w:val="2A5A5448"/>
    <w:rsid w:val="2B082127"/>
    <w:rsid w:val="2B376F52"/>
    <w:rsid w:val="2B625BC0"/>
    <w:rsid w:val="2BC5109D"/>
    <w:rsid w:val="2D6332C2"/>
    <w:rsid w:val="2DF35370"/>
    <w:rsid w:val="2E464025"/>
    <w:rsid w:val="2E644F7F"/>
    <w:rsid w:val="2E9876F3"/>
    <w:rsid w:val="2F216AD9"/>
    <w:rsid w:val="306E4680"/>
    <w:rsid w:val="31F72F83"/>
    <w:rsid w:val="323C5571"/>
    <w:rsid w:val="32413E36"/>
    <w:rsid w:val="32FA13A1"/>
    <w:rsid w:val="331D4B4E"/>
    <w:rsid w:val="33560530"/>
    <w:rsid w:val="33B65B09"/>
    <w:rsid w:val="33C403AD"/>
    <w:rsid w:val="340C2FE0"/>
    <w:rsid w:val="347E1F4E"/>
    <w:rsid w:val="35F618DD"/>
    <w:rsid w:val="36144EF4"/>
    <w:rsid w:val="36C91B5A"/>
    <w:rsid w:val="37851F45"/>
    <w:rsid w:val="39C773B2"/>
    <w:rsid w:val="3A5C3D43"/>
    <w:rsid w:val="3AFA3508"/>
    <w:rsid w:val="3B811798"/>
    <w:rsid w:val="3C3B01CC"/>
    <w:rsid w:val="3C741442"/>
    <w:rsid w:val="3E920B18"/>
    <w:rsid w:val="3F5303E3"/>
    <w:rsid w:val="3F572F2A"/>
    <w:rsid w:val="40ED1F91"/>
    <w:rsid w:val="414E7BC8"/>
    <w:rsid w:val="443F3871"/>
    <w:rsid w:val="45700811"/>
    <w:rsid w:val="48695F68"/>
    <w:rsid w:val="4B5B30CE"/>
    <w:rsid w:val="4C7F0625"/>
    <w:rsid w:val="4CA0731E"/>
    <w:rsid w:val="4D0210E8"/>
    <w:rsid w:val="4DAE1368"/>
    <w:rsid w:val="4F282F41"/>
    <w:rsid w:val="4FD712A8"/>
    <w:rsid w:val="51F85BA5"/>
    <w:rsid w:val="531376B1"/>
    <w:rsid w:val="54C62845"/>
    <w:rsid w:val="557833D7"/>
    <w:rsid w:val="56A91F68"/>
    <w:rsid w:val="57345C32"/>
    <w:rsid w:val="582C6CA3"/>
    <w:rsid w:val="5AAD59C3"/>
    <w:rsid w:val="5BB45578"/>
    <w:rsid w:val="5BC34E1A"/>
    <w:rsid w:val="5C414EFA"/>
    <w:rsid w:val="5C8E3147"/>
    <w:rsid w:val="5CC74CB5"/>
    <w:rsid w:val="5FC422ED"/>
    <w:rsid w:val="60977A25"/>
    <w:rsid w:val="61F2077D"/>
    <w:rsid w:val="621E5694"/>
    <w:rsid w:val="63432AE7"/>
    <w:rsid w:val="636A5C3D"/>
    <w:rsid w:val="63815731"/>
    <w:rsid w:val="63CB2980"/>
    <w:rsid w:val="657936F4"/>
    <w:rsid w:val="68B05423"/>
    <w:rsid w:val="6AC410A9"/>
    <w:rsid w:val="6B5418D3"/>
    <w:rsid w:val="6B8A2D83"/>
    <w:rsid w:val="6C79468D"/>
    <w:rsid w:val="6DE724FC"/>
    <w:rsid w:val="6F0405E1"/>
    <w:rsid w:val="6FF27CD4"/>
    <w:rsid w:val="71185182"/>
    <w:rsid w:val="749B630B"/>
    <w:rsid w:val="74F90F5D"/>
    <w:rsid w:val="75BE4B2F"/>
    <w:rsid w:val="795716B6"/>
    <w:rsid w:val="79B72BE8"/>
    <w:rsid w:val="7C4641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footer"/>
    <w:basedOn w:val="1"/>
    <w:qFormat/>
    <w:uiPriority w:val="0"/>
    <w:pPr>
      <w:tabs>
        <w:tab w:val="center" w:pos="4153"/>
        <w:tab w:val="right" w:pos="8306"/>
      </w:tabs>
      <w:snapToGrid w:val="0"/>
      <w:jc w:val="left"/>
    </w:pPr>
    <w:rPr>
      <w:kern w:val="2"/>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2"/>
    <w:basedOn w:val="1"/>
    <w:next w:val="1"/>
    <w:qFormat/>
    <w:uiPriority w:val="0"/>
    <w:pPr>
      <w:spacing w:after="120"/>
      <w:ind w:left="420" w:leftChars="200" w:firstLine="420" w:firstLineChars="200"/>
    </w:pPr>
    <w:rPr>
      <w:rFonts w:ascii="Times New Roman" w:hAnsi="Times New Roman"/>
      <w:b/>
      <w:bCs/>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艳丽</cp:lastModifiedBy>
  <cp:lastPrinted>2022-01-10T00:25:29Z</cp:lastPrinted>
  <dcterms:modified xsi:type="dcterms:W3CDTF">2022-01-10T00:26:16Z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53F452A4E22945CBB16D090BF28180B2</vt:lpwstr>
  </property>
</Properties>
</file>